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182" w:rsidRPr="004D2F8F" w:rsidRDefault="00933182" w:rsidP="004D2F8F">
      <w:bookmarkStart w:id="0" w:name="_GoBack"/>
      <w:bookmarkEnd w:id="0"/>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r>
        <w:rPr>
          <w:rFonts w:ascii="Times New Roman" w:hAnsi="Times New Roman"/>
        </w:rPr>
        <w:t xml:space="preserve">Effect of Gain on Settling Time in Open-Loop and Closed Loop System   </w:t>
      </w:r>
    </w:p>
    <w:p w:rsidR="000E5EC0" w:rsidRPr="004D2F8F" w:rsidRDefault="004D2F8F" w:rsidP="004D2F8F">
      <w:pPr>
        <w:rPr>
          <w:rFonts w:ascii="Times New Roman" w:hAnsi="Times New Roman"/>
        </w:rPr>
      </w:pPr>
      <w:r>
        <w:rPr>
          <w:rFonts w:ascii="Times New Roman" w:hAnsi="Times New Roman"/>
        </w:rPr>
        <w:t xml:space="preserve">                                                                                                                           </w:t>
      </w:r>
    </w:p>
    <w:p w:rsidR="00BE634F" w:rsidRDefault="004D2F8F" w:rsidP="004D2F8F">
      <w:pPr>
        <w:rPr>
          <w:rFonts w:ascii="Times New Roman" w:hAnsi="Times New Roman"/>
        </w:rPr>
      </w:pPr>
      <w:r w:rsidRPr="004D2F8F">
        <w:rPr>
          <w:rFonts w:ascii="Times New Roman" w:hAnsi="Times New Roman"/>
        </w:rPr>
        <w:t>Name</w:t>
      </w:r>
    </w:p>
    <w:p w:rsidR="004D2F8F" w:rsidRPr="004D2F8F" w:rsidRDefault="004D2F8F" w:rsidP="004D2F8F">
      <w:pPr>
        <w:rPr>
          <w:rFonts w:ascii="Times New Roman" w:hAnsi="Times New Roman"/>
        </w:rPr>
      </w:pPr>
    </w:p>
    <w:p w:rsidR="004D2F8F" w:rsidRPr="004D2F8F" w:rsidRDefault="004D2F8F" w:rsidP="004D2F8F">
      <w:pPr>
        <w:rPr>
          <w:rFonts w:ascii="Times New Roman" w:hAnsi="Times New Roman"/>
        </w:rPr>
      </w:pPr>
      <w:r w:rsidRPr="004D2F8F">
        <w:rPr>
          <w:rFonts w:ascii="Times New Roman" w:hAnsi="Times New Roman"/>
        </w:rPr>
        <w:t>Institution</w:t>
      </w:r>
    </w:p>
    <w:p w:rsidR="004D2F8F" w:rsidRPr="004D2F8F" w:rsidRDefault="004D2F8F" w:rsidP="004D2F8F">
      <w:pPr>
        <w:rPr>
          <w:rFonts w:ascii="Times New Roman" w:hAnsi="Times New Roman"/>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0E5EC0" w:rsidRPr="004D2F8F" w:rsidRDefault="000E5EC0" w:rsidP="000E5EC0">
      <w:pPr>
        <w:pStyle w:val="BodyA"/>
        <w:rPr>
          <w:rFonts w:ascii="Times New Roman" w:hAnsi="Times New Roman"/>
          <w:b/>
          <w:szCs w:val="24"/>
        </w:rPr>
      </w:pPr>
      <w:r w:rsidRPr="004D2F8F">
        <w:rPr>
          <w:rFonts w:ascii="Times New Roman" w:hAnsi="Times New Roman"/>
          <w:b/>
          <w:szCs w:val="24"/>
        </w:rPr>
        <w:t>ME 4160 Controls Lab 3</w:t>
      </w:r>
    </w:p>
    <w:p w:rsidR="000E5EC0" w:rsidRPr="004D2F8F" w:rsidRDefault="000E5EC0" w:rsidP="000E5EC0">
      <w:pPr>
        <w:pStyle w:val="BodyA"/>
        <w:rPr>
          <w:rFonts w:ascii="Times New Roman" w:hAnsi="Times New Roman"/>
          <w:b/>
          <w:szCs w:val="24"/>
        </w:rPr>
      </w:pPr>
    </w:p>
    <w:p w:rsidR="000E5EC0" w:rsidRPr="004D2F8F" w:rsidRDefault="000E5EC0" w:rsidP="000E5EC0">
      <w:pPr>
        <w:pStyle w:val="BodyA"/>
        <w:jc w:val="center"/>
        <w:rPr>
          <w:rFonts w:ascii="Times New Roman" w:hAnsi="Times New Roman"/>
          <w:b/>
          <w:szCs w:val="24"/>
        </w:rPr>
      </w:pPr>
      <w:r w:rsidRPr="004D2F8F">
        <w:rPr>
          <w:rFonts w:ascii="Times New Roman" w:hAnsi="Times New Roman"/>
          <w:b/>
          <w:szCs w:val="24"/>
        </w:rPr>
        <w:t>“Effect of Gain on Settling Time in Open-Loop and Closed-Loop System”</w:t>
      </w:r>
    </w:p>
    <w:p w:rsidR="000E5EC0" w:rsidRPr="004D2F8F" w:rsidRDefault="000E5EC0" w:rsidP="000E5EC0">
      <w:pPr>
        <w:pStyle w:val="BodyA"/>
        <w:jc w:val="center"/>
        <w:rPr>
          <w:rFonts w:ascii="Times New Roman" w:hAnsi="Times New Roman"/>
          <w:b/>
          <w:szCs w:val="24"/>
        </w:rPr>
      </w:pPr>
    </w:p>
    <w:p w:rsidR="000E5EC0" w:rsidRDefault="000E5EC0" w:rsidP="000E5EC0">
      <w:pPr>
        <w:pStyle w:val="BodyA"/>
        <w:rPr>
          <w:rFonts w:ascii="Times New Roman" w:hAnsi="Times New Roman"/>
          <w:b/>
          <w:szCs w:val="24"/>
        </w:rPr>
      </w:pPr>
      <w:r w:rsidRPr="004D2F8F">
        <w:rPr>
          <w:rFonts w:ascii="Times New Roman" w:hAnsi="Times New Roman"/>
          <w:b/>
          <w:szCs w:val="24"/>
        </w:rPr>
        <w:t>Abstract:</w:t>
      </w:r>
    </w:p>
    <w:p w:rsidR="00C8116D" w:rsidRPr="00C8116D" w:rsidRDefault="00C8116D" w:rsidP="000E5EC0">
      <w:pPr>
        <w:pStyle w:val="BodyA"/>
        <w:rPr>
          <w:rFonts w:ascii="Times New Roman" w:hAnsi="Times New Roman"/>
          <w:szCs w:val="24"/>
        </w:rPr>
      </w:pPr>
      <w:r>
        <w:rPr>
          <w:rFonts w:ascii="Times New Roman" w:hAnsi="Times New Roman"/>
          <w:szCs w:val="24"/>
        </w:rPr>
        <w:t>The aim of this experiment is familiarize the concept control system. That is the open and closed loop system. Then observe and compare the effect of the gain has on settling time in each type of systems.</w:t>
      </w:r>
    </w:p>
    <w:p w:rsidR="000E5EC0" w:rsidRPr="004D2F8F" w:rsidRDefault="000E5EC0" w:rsidP="000E5EC0">
      <w:pPr>
        <w:pStyle w:val="BodyA"/>
        <w:rPr>
          <w:rFonts w:ascii="Times New Roman" w:hAnsi="Times New Roman"/>
          <w:b/>
          <w:szCs w:val="24"/>
        </w:rPr>
      </w:pPr>
    </w:p>
    <w:p w:rsidR="004E3552" w:rsidRPr="004D2F8F" w:rsidRDefault="004E3552" w:rsidP="000E5EC0">
      <w:pPr>
        <w:pStyle w:val="BodyA"/>
        <w:rPr>
          <w:rFonts w:ascii="Times New Roman" w:hAnsi="Times New Roman"/>
          <w:b/>
          <w:szCs w:val="24"/>
        </w:rPr>
      </w:pPr>
      <w:r w:rsidRPr="004D2F8F">
        <w:rPr>
          <w:rFonts w:ascii="Times New Roman" w:hAnsi="Times New Roman"/>
          <w:b/>
          <w:szCs w:val="24"/>
        </w:rPr>
        <w:t>Introduction:</w:t>
      </w:r>
    </w:p>
    <w:p w:rsidR="004E3552" w:rsidRPr="004D2F8F" w:rsidRDefault="004E3552" w:rsidP="000E5EC0">
      <w:pPr>
        <w:pStyle w:val="BodyA"/>
        <w:rPr>
          <w:rFonts w:ascii="Times New Roman" w:hAnsi="Times New Roman"/>
          <w:b/>
          <w:szCs w:val="24"/>
        </w:rPr>
      </w:pPr>
    </w:p>
    <w:p w:rsidR="002F424C" w:rsidRDefault="00CF192B" w:rsidP="004E3552">
      <w:pPr>
        <w:pStyle w:val="BodyA"/>
        <w:jc w:val="both"/>
        <w:rPr>
          <w:rFonts w:ascii="Times New Roman" w:hAnsi="Times New Roman"/>
          <w:color w:val="222222"/>
          <w:szCs w:val="24"/>
          <w:shd w:val="clear" w:color="auto" w:fill="FFFFFF"/>
        </w:rPr>
      </w:pPr>
      <w:r w:rsidRPr="00CF192B">
        <w:rPr>
          <w:rFonts w:ascii="Times New Roman" w:hAnsi="Times New Roman"/>
          <w:b/>
          <w:color w:val="222222"/>
          <w:szCs w:val="24"/>
          <w:shd w:val="clear" w:color="auto" w:fill="FFFFFF"/>
        </w:rPr>
        <w:t>Open loop system</w:t>
      </w:r>
      <w:r>
        <w:rPr>
          <w:rFonts w:ascii="Times New Roman" w:hAnsi="Times New Roman"/>
          <w:color w:val="222222"/>
          <w:szCs w:val="24"/>
          <w:shd w:val="clear" w:color="auto" w:fill="FFFFFF"/>
        </w:rPr>
        <w:t xml:space="preserve">: in this case, the output has no effect on the control action of the input signal. Its major characteristic include the fact that the output condition is not </w:t>
      </w:r>
      <w:r w:rsidR="002F424C">
        <w:rPr>
          <w:rFonts w:ascii="Times New Roman" w:hAnsi="Times New Roman"/>
          <w:color w:val="222222"/>
          <w:szCs w:val="24"/>
          <w:shd w:val="clear" w:color="auto" w:fill="FFFFFF"/>
        </w:rPr>
        <w:t>measured or fed back for comparison with the input signal. Some of the examples of open loop system include washing machines, light switches and gas oven.</w:t>
      </w:r>
    </w:p>
    <w:p w:rsidR="00CF192B" w:rsidRDefault="00CF192B" w:rsidP="004E3552">
      <w:pPr>
        <w:pStyle w:val="BodyA"/>
        <w:jc w:val="both"/>
        <w:rPr>
          <w:rFonts w:ascii="Times New Roman" w:hAnsi="Times New Roman"/>
          <w:color w:val="222222"/>
          <w:szCs w:val="24"/>
          <w:shd w:val="clear" w:color="auto" w:fill="FFFFFF"/>
        </w:rPr>
      </w:pPr>
      <w:r>
        <w:rPr>
          <w:rFonts w:ascii="Times New Roman" w:hAnsi="Times New Roman"/>
          <w:color w:val="222222"/>
          <w:szCs w:val="24"/>
          <w:shd w:val="clear" w:color="auto" w:fill="FFFFFF"/>
        </w:rPr>
        <w:t xml:space="preserve"> </w:t>
      </w:r>
    </w:p>
    <w:p w:rsidR="002F424C" w:rsidRPr="002F424C" w:rsidRDefault="002F424C" w:rsidP="004E3552">
      <w:pPr>
        <w:pStyle w:val="BodyA"/>
        <w:jc w:val="both"/>
        <w:rPr>
          <w:rFonts w:ascii="Times New Roman" w:hAnsi="Times New Roman"/>
          <w:color w:val="222222"/>
          <w:szCs w:val="24"/>
          <w:shd w:val="clear" w:color="auto" w:fill="FFFFFF"/>
        </w:rPr>
      </w:pPr>
      <w:r w:rsidRPr="002F424C">
        <w:rPr>
          <w:rFonts w:ascii="Times New Roman" w:hAnsi="Times New Roman"/>
          <w:b/>
          <w:color w:val="222222"/>
          <w:szCs w:val="24"/>
          <w:shd w:val="clear" w:color="auto" w:fill="FFFFFF"/>
        </w:rPr>
        <w:t>Closed loop system:</w:t>
      </w:r>
      <w:r>
        <w:rPr>
          <w:rFonts w:ascii="Times New Roman" w:hAnsi="Times New Roman"/>
          <w:b/>
          <w:color w:val="222222"/>
          <w:szCs w:val="24"/>
          <w:shd w:val="clear" w:color="auto" w:fill="FFFFFF"/>
        </w:rPr>
        <w:t xml:space="preserve"> </w:t>
      </w:r>
      <w:r>
        <w:rPr>
          <w:rFonts w:ascii="Times New Roman" w:hAnsi="Times New Roman"/>
          <w:color w:val="222222"/>
          <w:szCs w:val="24"/>
          <w:shd w:val="clear" w:color="auto" w:fill="FFFFFF"/>
        </w:rPr>
        <w:t xml:space="preserve">This system involves a set of mechanical or electronic devices that automatically regulate a certain process variable to the required state. This system can also be used to set a point without human interaction. The two types of control system contrast with each other which explains the need for manual input. </w:t>
      </w:r>
    </w:p>
    <w:p w:rsidR="004E3552" w:rsidRPr="002F424C" w:rsidRDefault="004E3552" w:rsidP="004E3552">
      <w:pPr>
        <w:pStyle w:val="BodyA"/>
        <w:jc w:val="both"/>
        <w:rPr>
          <w:rFonts w:ascii="Times New Roman" w:hAnsi="Times New Roman"/>
          <w:b/>
          <w:color w:val="222222"/>
          <w:szCs w:val="24"/>
          <w:shd w:val="clear" w:color="auto" w:fill="FFFFFF"/>
        </w:rPr>
      </w:pPr>
    </w:p>
    <w:p w:rsidR="004E3552" w:rsidRPr="004D2F8F" w:rsidRDefault="004E3552" w:rsidP="004E3552">
      <w:pPr>
        <w:pStyle w:val="BodyA"/>
        <w:jc w:val="both"/>
        <w:rPr>
          <w:rFonts w:ascii="Times New Roman" w:hAnsi="Times New Roman"/>
          <w:szCs w:val="24"/>
        </w:rPr>
      </w:pPr>
    </w:p>
    <w:p w:rsidR="000E5EC0" w:rsidRPr="004D2F8F" w:rsidRDefault="000E5EC0" w:rsidP="000E5EC0">
      <w:pPr>
        <w:pStyle w:val="BodyA"/>
        <w:rPr>
          <w:rFonts w:ascii="Times New Roman" w:hAnsi="Times New Roman"/>
          <w:b/>
          <w:szCs w:val="24"/>
        </w:rPr>
      </w:pPr>
    </w:p>
    <w:p w:rsidR="004E3552" w:rsidRPr="004D2F8F" w:rsidRDefault="004E3552" w:rsidP="004E3552">
      <w:pPr>
        <w:pStyle w:val="BodyA"/>
        <w:numPr>
          <w:ilvl w:val="0"/>
          <w:numId w:val="1"/>
        </w:numPr>
        <w:rPr>
          <w:rFonts w:ascii="Times New Roman" w:hAnsi="Times New Roman"/>
          <w:color w:val="222222"/>
          <w:szCs w:val="24"/>
          <w:shd w:val="clear" w:color="auto" w:fill="FFFFFF"/>
        </w:rPr>
      </w:pPr>
      <w:r w:rsidRPr="004D2F8F">
        <w:rPr>
          <w:rFonts w:ascii="Times New Roman" w:hAnsi="Times New Roman"/>
          <w:color w:val="222222"/>
          <w:szCs w:val="24"/>
          <w:shd w:val="clear" w:color="auto" w:fill="FFFFFF"/>
        </w:rPr>
        <w:t>An </w:t>
      </w:r>
      <w:r w:rsidRPr="004D2F8F">
        <w:rPr>
          <w:rFonts w:ascii="Times New Roman" w:hAnsi="Times New Roman"/>
          <w:bCs/>
          <w:color w:val="222222"/>
          <w:szCs w:val="24"/>
          <w:shd w:val="clear" w:color="auto" w:fill="FFFFFF"/>
        </w:rPr>
        <w:t>open loop</w:t>
      </w:r>
      <w:r w:rsidRPr="004D2F8F">
        <w:rPr>
          <w:rFonts w:ascii="Times New Roman" w:hAnsi="Times New Roman"/>
          <w:color w:val="222222"/>
          <w:szCs w:val="24"/>
          <w:shd w:val="clear" w:color="auto" w:fill="FFFFFF"/>
        </w:rPr>
        <w:t> control </w:t>
      </w:r>
      <w:r w:rsidRPr="004D2F8F">
        <w:rPr>
          <w:rFonts w:ascii="Times New Roman" w:hAnsi="Times New Roman"/>
          <w:bCs/>
          <w:color w:val="222222"/>
          <w:szCs w:val="24"/>
          <w:shd w:val="clear" w:color="auto" w:fill="FFFFFF"/>
        </w:rPr>
        <w:t>system</w:t>
      </w:r>
      <w:r w:rsidR="00D24094">
        <w:rPr>
          <w:rFonts w:ascii="Times New Roman" w:hAnsi="Times New Roman"/>
          <w:color w:val="222222"/>
          <w:szCs w:val="24"/>
          <w:shd w:val="clear" w:color="auto" w:fill="FFFFFF"/>
        </w:rPr>
        <w:t xml:space="preserve"> performs </w:t>
      </w:r>
      <w:r w:rsidRPr="004D2F8F">
        <w:rPr>
          <w:rFonts w:ascii="Times New Roman" w:hAnsi="Times New Roman"/>
          <w:color w:val="222222"/>
          <w:szCs w:val="24"/>
          <w:shd w:val="clear" w:color="auto" w:fill="FFFFFF"/>
        </w:rPr>
        <w:t>completely b</w:t>
      </w:r>
      <w:r w:rsidR="00D24094">
        <w:rPr>
          <w:rFonts w:ascii="Times New Roman" w:hAnsi="Times New Roman"/>
          <w:color w:val="222222"/>
          <w:szCs w:val="24"/>
          <w:shd w:val="clear" w:color="auto" w:fill="FFFFFF"/>
        </w:rPr>
        <w:t>ased on input and the output bears</w:t>
      </w:r>
      <w:r w:rsidRPr="004D2F8F">
        <w:rPr>
          <w:rFonts w:ascii="Times New Roman" w:hAnsi="Times New Roman"/>
          <w:color w:val="222222"/>
          <w:szCs w:val="24"/>
          <w:shd w:val="clear" w:color="auto" w:fill="FFFFFF"/>
        </w:rPr>
        <w:t xml:space="preserve"> no </w:t>
      </w:r>
      <w:r w:rsidR="00D24094">
        <w:rPr>
          <w:rFonts w:ascii="Times New Roman" w:hAnsi="Times New Roman"/>
          <w:color w:val="222222"/>
          <w:szCs w:val="24"/>
          <w:shd w:val="clear" w:color="auto" w:fill="FFFFFF"/>
        </w:rPr>
        <w:t xml:space="preserve">single </w:t>
      </w:r>
      <w:r w:rsidRPr="004D2F8F">
        <w:rPr>
          <w:rFonts w:ascii="Times New Roman" w:hAnsi="Times New Roman"/>
          <w:color w:val="222222"/>
          <w:szCs w:val="24"/>
          <w:shd w:val="clear" w:color="auto" w:fill="FFFFFF"/>
        </w:rPr>
        <w:t xml:space="preserve">effect on the control action. </w:t>
      </w:r>
    </w:p>
    <w:p w:rsidR="004E3552" w:rsidRPr="004D2F8F" w:rsidRDefault="004E3552" w:rsidP="004E3552">
      <w:pPr>
        <w:pStyle w:val="BodyA"/>
        <w:numPr>
          <w:ilvl w:val="0"/>
          <w:numId w:val="1"/>
        </w:numPr>
        <w:rPr>
          <w:rFonts w:ascii="Times New Roman" w:hAnsi="Times New Roman"/>
          <w:szCs w:val="24"/>
        </w:rPr>
      </w:pPr>
      <w:r w:rsidRPr="004D2F8F">
        <w:rPr>
          <w:rFonts w:ascii="Times New Roman" w:hAnsi="Times New Roman"/>
          <w:bCs/>
          <w:color w:val="222222"/>
          <w:szCs w:val="24"/>
          <w:shd w:val="clear" w:color="auto" w:fill="FFFFFF"/>
        </w:rPr>
        <w:t>A closed loop</w:t>
      </w:r>
      <w:r w:rsidRPr="004D2F8F">
        <w:rPr>
          <w:rFonts w:ascii="Times New Roman" w:hAnsi="Times New Roman"/>
          <w:color w:val="222222"/>
          <w:szCs w:val="24"/>
          <w:shd w:val="clear" w:color="auto" w:fill="FFFFFF"/>
        </w:rPr>
        <w:t> control </w:t>
      </w:r>
      <w:r w:rsidRPr="004D2F8F">
        <w:rPr>
          <w:rFonts w:ascii="Times New Roman" w:hAnsi="Times New Roman"/>
          <w:bCs/>
          <w:color w:val="222222"/>
          <w:szCs w:val="24"/>
          <w:shd w:val="clear" w:color="auto" w:fill="FFFFFF"/>
        </w:rPr>
        <w:t>system</w:t>
      </w:r>
      <w:r w:rsidR="00D24094">
        <w:rPr>
          <w:rFonts w:ascii="Times New Roman" w:hAnsi="Times New Roman"/>
          <w:color w:val="222222"/>
          <w:szCs w:val="24"/>
          <w:shd w:val="clear" w:color="auto" w:fill="FFFFFF"/>
        </w:rPr>
        <w:t> pays attention to the current output and then transforms</w:t>
      </w:r>
      <w:r w:rsidRPr="004D2F8F">
        <w:rPr>
          <w:rFonts w:ascii="Times New Roman" w:hAnsi="Times New Roman"/>
          <w:color w:val="222222"/>
          <w:szCs w:val="24"/>
          <w:shd w:val="clear" w:color="auto" w:fill="FFFFFF"/>
        </w:rPr>
        <w:t xml:space="preserve"> it to the desired condition. </w:t>
      </w:r>
    </w:p>
    <w:p w:rsidR="004E3552" w:rsidRPr="004D2F8F" w:rsidRDefault="00D24094" w:rsidP="004E3552">
      <w:pPr>
        <w:pStyle w:val="BodyA"/>
        <w:numPr>
          <w:ilvl w:val="0"/>
          <w:numId w:val="1"/>
        </w:numPr>
        <w:rPr>
          <w:rFonts w:ascii="Times New Roman" w:hAnsi="Times New Roman"/>
          <w:szCs w:val="24"/>
        </w:rPr>
      </w:pPr>
      <w:r>
        <w:rPr>
          <w:rFonts w:ascii="Times New Roman" w:hAnsi="Times New Roman"/>
          <w:color w:val="222222"/>
          <w:szCs w:val="24"/>
          <w:shd w:val="clear" w:color="auto" w:fill="FFFFFF"/>
        </w:rPr>
        <w:t xml:space="preserve">Closed loop control systems mainly </w:t>
      </w:r>
      <w:r w:rsidR="00B41019">
        <w:rPr>
          <w:rFonts w:ascii="Times New Roman" w:hAnsi="Times New Roman"/>
          <w:color w:val="222222"/>
          <w:szCs w:val="24"/>
          <w:shd w:val="clear" w:color="auto" w:fill="FFFFFF"/>
        </w:rPr>
        <w:t>focus on stability of the system as the main issue.</w:t>
      </w:r>
    </w:p>
    <w:p w:rsidR="000E5EC0" w:rsidRPr="004D2F8F" w:rsidRDefault="000E5EC0" w:rsidP="000E5EC0">
      <w:pPr>
        <w:pStyle w:val="BodyA"/>
        <w:rPr>
          <w:rFonts w:ascii="Times New Roman" w:hAnsi="Times New Roman"/>
          <w:b/>
          <w:szCs w:val="24"/>
        </w:rPr>
      </w:pPr>
    </w:p>
    <w:p w:rsidR="004E3552" w:rsidRPr="004D2F8F" w:rsidRDefault="004E3552" w:rsidP="000E5EC0">
      <w:pPr>
        <w:pStyle w:val="BodyA"/>
        <w:rPr>
          <w:rFonts w:ascii="Times New Roman" w:hAnsi="Times New Roman"/>
          <w:b/>
          <w:szCs w:val="24"/>
        </w:rPr>
      </w:pPr>
    </w:p>
    <w:p w:rsidR="00AF7DAF" w:rsidRPr="004D2F8F" w:rsidRDefault="00AF7DAF" w:rsidP="000E5EC0">
      <w:pPr>
        <w:pStyle w:val="BodyA"/>
        <w:rPr>
          <w:rFonts w:ascii="Times New Roman" w:hAnsi="Times New Roman"/>
          <w:b/>
          <w:szCs w:val="24"/>
        </w:rPr>
      </w:pPr>
    </w:p>
    <w:p w:rsidR="00AF7DAF" w:rsidRPr="004D2F8F" w:rsidRDefault="00AF7DAF" w:rsidP="000E5EC0">
      <w:pPr>
        <w:pStyle w:val="BodyA"/>
        <w:rPr>
          <w:rFonts w:ascii="Times New Roman" w:hAnsi="Times New Roman"/>
          <w:b/>
          <w:szCs w:val="24"/>
        </w:rPr>
      </w:pPr>
    </w:p>
    <w:p w:rsidR="00BE634F" w:rsidRPr="004D2F8F" w:rsidRDefault="00BE634F" w:rsidP="00AF7DAF">
      <w:pPr>
        <w:pStyle w:val="BodyA"/>
        <w:rPr>
          <w:rFonts w:ascii="Times New Roman" w:hAnsi="Times New Roman"/>
          <w:b/>
          <w:szCs w:val="24"/>
        </w:rPr>
      </w:pPr>
    </w:p>
    <w:p w:rsidR="00AF7DAF" w:rsidRPr="004D2F8F" w:rsidRDefault="00AF7DAF" w:rsidP="00AF7DAF">
      <w:pPr>
        <w:pStyle w:val="BodyA"/>
        <w:rPr>
          <w:rFonts w:ascii="Times New Roman" w:hAnsi="Times New Roman"/>
          <w:b/>
          <w:szCs w:val="24"/>
        </w:rPr>
      </w:pPr>
      <w:r w:rsidRPr="004D2F8F">
        <w:rPr>
          <w:rFonts w:ascii="Times New Roman" w:hAnsi="Times New Roman"/>
          <w:b/>
          <w:szCs w:val="24"/>
        </w:rPr>
        <w:t>Procedure:</w:t>
      </w:r>
    </w:p>
    <w:p w:rsidR="00AF7DAF" w:rsidRPr="004D2F8F" w:rsidRDefault="00AF7DAF" w:rsidP="00AF7DAF">
      <w:pPr>
        <w:pStyle w:val="BodyA"/>
        <w:rPr>
          <w:rFonts w:ascii="Times New Roman" w:hAnsi="Times New Roman"/>
          <w:b/>
          <w:szCs w:val="24"/>
          <w:u w:val="single"/>
        </w:rPr>
      </w:pPr>
      <w:r w:rsidRPr="004D2F8F">
        <w:rPr>
          <w:rFonts w:ascii="Times New Roman" w:hAnsi="Times New Roman"/>
          <w:b/>
          <w:szCs w:val="24"/>
        </w:rPr>
        <w:t>1-</w:t>
      </w:r>
      <w:proofErr w:type="gramStart"/>
      <w:r w:rsidRPr="004D2F8F">
        <w:rPr>
          <w:rFonts w:ascii="Times New Roman" w:hAnsi="Times New Roman"/>
          <w:b/>
          <w:szCs w:val="24"/>
        </w:rPr>
        <w:t>a</w:t>
      </w:r>
      <w:proofErr w:type="gramEnd"/>
      <w:r w:rsidRPr="004D2F8F">
        <w:rPr>
          <w:rFonts w:ascii="Times New Roman" w:hAnsi="Times New Roman"/>
          <w:b/>
          <w:szCs w:val="24"/>
        </w:rPr>
        <w:t xml:space="preserve"> </w:t>
      </w:r>
      <w:r w:rsidRPr="004D2F8F">
        <w:rPr>
          <w:rFonts w:ascii="Times New Roman" w:hAnsi="Times New Roman"/>
          <w:b/>
          <w:szCs w:val="24"/>
          <w:u w:val="single"/>
        </w:rPr>
        <w:t>Open-loop System</w:t>
      </w:r>
    </w:p>
    <w:p w:rsidR="00AF7DAF" w:rsidRPr="004D2F8F" w:rsidRDefault="00AF7DAF" w:rsidP="00AF7DAF">
      <w:pPr>
        <w:pStyle w:val="BodyA"/>
        <w:rPr>
          <w:rFonts w:ascii="Times New Roman" w:hAnsi="Times New Roman"/>
          <w:szCs w:val="24"/>
        </w:rPr>
      </w:pPr>
    </w:p>
    <w:p w:rsidR="00AF7DAF" w:rsidRPr="004D2F8F" w:rsidRDefault="00AF7DAF" w:rsidP="00AF7DAF">
      <w:pPr>
        <w:pStyle w:val="BodyA"/>
        <w:numPr>
          <w:ilvl w:val="0"/>
          <w:numId w:val="3"/>
        </w:numPr>
        <w:jc w:val="both"/>
        <w:rPr>
          <w:rFonts w:ascii="Times New Roman" w:hAnsi="Times New Roman"/>
          <w:szCs w:val="24"/>
        </w:rPr>
      </w:pPr>
      <w:r w:rsidRPr="004D2F8F">
        <w:rPr>
          <w:rFonts w:ascii="Times New Roman" w:hAnsi="Times New Roman"/>
          <w:szCs w:val="24"/>
        </w:rPr>
        <w:t xml:space="preserve">Connect the wires for an open-loop system as shown in </w:t>
      </w:r>
      <w:r w:rsidRPr="004D2F8F">
        <w:rPr>
          <w:rFonts w:ascii="Times New Roman" w:hAnsi="Times New Roman"/>
          <w:b/>
          <w:szCs w:val="24"/>
        </w:rPr>
        <w:t>Figure 1.</w:t>
      </w:r>
    </w:p>
    <w:p w:rsidR="00AF7DAF" w:rsidRPr="004D2F8F" w:rsidRDefault="00AF7DAF" w:rsidP="00AF7DAF">
      <w:pPr>
        <w:pStyle w:val="BodyA"/>
        <w:jc w:val="both"/>
        <w:rPr>
          <w:rFonts w:ascii="Times New Roman" w:hAnsi="Times New Roman"/>
          <w:szCs w:val="24"/>
        </w:rPr>
      </w:pPr>
    </w:p>
    <w:p w:rsidR="00AF7DAF" w:rsidRPr="004D2F8F" w:rsidRDefault="00AF7DAF" w:rsidP="00AF7DAF">
      <w:pPr>
        <w:pStyle w:val="BodyA"/>
        <w:jc w:val="center"/>
        <w:rPr>
          <w:rFonts w:ascii="Times New Roman" w:hAnsi="Times New Roman"/>
          <w:szCs w:val="24"/>
        </w:rPr>
      </w:pPr>
      <w:r w:rsidRPr="004D2F8F">
        <w:rPr>
          <w:rFonts w:ascii="Times New Roman" w:hAnsi="Times New Roman"/>
          <w:noProof/>
          <w:szCs w:val="24"/>
        </w:rPr>
        <w:lastRenderedPageBreak/>
        <w:drawing>
          <wp:inline distT="0" distB="0" distL="0" distR="0" wp14:anchorId="3F95C48F" wp14:editId="6FA26EAC">
            <wp:extent cx="5835277" cy="3181350"/>
            <wp:effectExtent l="0" t="0" r="0" b="0"/>
            <wp:docPr id="16" name="Picture 16" descr="/Users/ahmedalyousef/Desktop/Screen Shot 2016-10-22 at 10.4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ahmedalyousef/Desktop/Screen Shot 2016-10-22 at 10.42.3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4136" cy="3186180"/>
                    </a:xfrm>
                    <a:prstGeom prst="rect">
                      <a:avLst/>
                    </a:prstGeom>
                    <a:noFill/>
                    <a:ln>
                      <a:noFill/>
                    </a:ln>
                  </pic:spPr>
                </pic:pic>
              </a:graphicData>
            </a:graphic>
          </wp:inline>
        </w:drawing>
      </w:r>
    </w:p>
    <w:p w:rsidR="00AF7DAF" w:rsidRPr="004D2F8F" w:rsidRDefault="00AF7DAF" w:rsidP="00AF7DAF">
      <w:pPr>
        <w:pStyle w:val="BodyA"/>
        <w:jc w:val="center"/>
        <w:rPr>
          <w:rFonts w:ascii="Times New Roman" w:hAnsi="Times New Roman"/>
          <w:b/>
          <w:szCs w:val="24"/>
        </w:rPr>
      </w:pPr>
      <w:r w:rsidRPr="004D2F8F">
        <w:rPr>
          <w:rFonts w:ascii="Times New Roman" w:hAnsi="Times New Roman"/>
          <w:b/>
          <w:szCs w:val="24"/>
        </w:rPr>
        <w:t xml:space="preserve">Figure 1: Open Loop Connection </w:t>
      </w:r>
    </w:p>
    <w:p w:rsidR="00AF7DAF" w:rsidRPr="004D2F8F" w:rsidRDefault="00AF7DAF" w:rsidP="00AF7DAF">
      <w:pPr>
        <w:pStyle w:val="BodyA"/>
        <w:jc w:val="center"/>
        <w:rPr>
          <w:rFonts w:ascii="Times New Roman" w:hAnsi="Times New Roman"/>
          <w:szCs w:val="24"/>
        </w:rPr>
      </w:pPr>
    </w:p>
    <w:p w:rsidR="00AF7DAF" w:rsidRPr="004D2F8F" w:rsidRDefault="00AF7DAF" w:rsidP="00AF7DAF">
      <w:pPr>
        <w:pStyle w:val="BodyA"/>
        <w:numPr>
          <w:ilvl w:val="0"/>
          <w:numId w:val="2"/>
        </w:numPr>
        <w:rPr>
          <w:rFonts w:ascii="Times New Roman" w:hAnsi="Times New Roman"/>
          <w:szCs w:val="24"/>
        </w:rPr>
      </w:pPr>
      <w:r w:rsidRPr="004D2F8F">
        <w:rPr>
          <w:rFonts w:ascii="Times New Roman" w:hAnsi="Times New Roman"/>
          <w:szCs w:val="24"/>
        </w:rPr>
        <w:t>Apply different values of gain p3 on analog unit (20%, 40%, 80%, 100) and +10V unit input voltage. Then measure steady state voltage and motor RPM using DVM port.</w:t>
      </w:r>
    </w:p>
    <w:p w:rsidR="00AF7DAF" w:rsidRPr="004D2F8F" w:rsidRDefault="00AF7DAF" w:rsidP="00AF7DAF">
      <w:pPr>
        <w:pStyle w:val="BodyA"/>
        <w:ind w:left="720"/>
        <w:rPr>
          <w:rFonts w:ascii="Times New Roman" w:hAnsi="Times New Roman"/>
          <w:szCs w:val="24"/>
        </w:rPr>
      </w:pPr>
    </w:p>
    <w:p w:rsidR="00AF7DAF" w:rsidRPr="004D2F8F" w:rsidRDefault="00AF7DAF" w:rsidP="00AF7DAF">
      <w:pPr>
        <w:pStyle w:val="BodyA"/>
        <w:numPr>
          <w:ilvl w:val="0"/>
          <w:numId w:val="2"/>
        </w:numPr>
        <w:jc w:val="both"/>
        <w:rPr>
          <w:rFonts w:ascii="Times New Roman" w:hAnsi="Times New Roman"/>
          <w:szCs w:val="24"/>
        </w:rPr>
      </w:pPr>
      <w:r w:rsidRPr="004D2F8F">
        <w:rPr>
          <w:rFonts w:ascii="Times New Roman" w:hAnsi="Times New Roman"/>
          <w:szCs w:val="24"/>
        </w:rPr>
        <w:t>Then took measurements by looking at the oscilloscope and the volt and rpm outputs from the mechanical unit. After this, plot the response of the motor’s steady-state output voltage with respect to different gain values, for both system as well in the same plots.</w:t>
      </w:r>
    </w:p>
    <w:p w:rsidR="00AF7DAF" w:rsidRPr="004D2F8F" w:rsidRDefault="00AF7DAF" w:rsidP="00AF7DAF">
      <w:pPr>
        <w:pStyle w:val="BodyA"/>
        <w:rPr>
          <w:rFonts w:ascii="Times New Roman" w:hAnsi="Times New Roman"/>
          <w:szCs w:val="24"/>
        </w:rPr>
      </w:pPr>
    </w:p>
    <w:p w:rsidR="00AF7DAF" w:rsidRPr="004D2F8F" w:rsidRDefault="00AF7DAF" w:rsidP="00AF7DAF">
      <w:pPr>
        <w:pStyle w:val="BodyA"/>
        <w:rPr>
          <w:rFonts w:ascii="Times New Roman" w:hAnsi="Times New Roman"/>
          <w:szCs w:val="24"/>
        </w:rPr>
      </w:pPr>
    </w:p>
    <w:p w:rsidR="00AF7DAF" w:rsidRPr="004D2F8F" w:rsidRDefault="00AF7DAF" w:rsidP="00AF7DAF">
      <w:pPr>
        <w:pStyle w:val="BodyA"/>
        <w:rPr>
          <w:rFonts w:ascii="Times New Roman" w:hAnsi="Times New Roman"/>
          <w:szCs w:val="24"/>
        </w:rPr>
      </w:pPr>
    </w:p>
    <w:p w:rsidR="00AF7DAF" w:rsidRPr="004D2F8F" w:rsidRDefault="00AF7DAF" w:rsidP="00AF7DAF">
      <w:pPr>
        <w:pStyle w:val="BodyA"/>
        <w:rPr>
          <w:rFonts w:ascii="Times New Roman" w:hAnsi="Times New Roman"/>
          <w:szCs w:val="24"/>
        </w:rPr>
      </w:pPr>
    </w:p>
    <w:p w:rsidR="00AF7DAF" w:rsidRPr="004D2F8F" w:rsidRDefault="00AF7DAF" w:rsidP="00AF7DAF">
      <w:pPr>
        <w:pStyle w:val="BodyA"/>
        <w:rPr>
          <w:rFonts w:ascii="Times New Roman" w:hAnsi="Times New Roman"/>
          <w:szCs w:val="24"/>
        </w:rPr>
      </w:pPr>
    </w:p>
    <w:p w:rsidR="00BE634F" w:rsidRPr="004D2F8F" w:rsidRDefault="00BE634F" w:rsidP="00AF7DAF">
      <w:pPr>
        <w:pStyle w:val="BodyA"/>
        <w:rPr>
          <w:rFonts w:ascii="Times New Roman" w:hAnsi="Times New Roman"/>
          <w:szCs w:val="24"/>
        </w:rPr>
      </w:pPr>
    </w:p>
    <w:p w:rsidR="00AF7DAF" w:rsidRPr="004D2F8F" w:rsidRDefault="00AF7DAF" w:rsidP="00AF7DAF">
      <w:pPr>
        <w:pStyle w:val="BodyA"/>
        <w:jc w:val="both"/>
        <w:rPr>
          <w:rFonts w:ascii="Times New Roman" w:hAnsi="Times New Roman"/>
          <w:szCs w:val="24"/>
        </w:rPr>
      </w:pPr>
    </w:p>
    <w:p w:rsidR="00AF7DAF" w:rsidRPr="004D2F8F" w:rsidRDefault="00AF7DAF" w:rsidP="00AF7DAF">
      <w:pPr>
        <w:pStyle w:val="BodyA"/>
        <w:jc w:val="both"/>
        <w:rPr>
          <w:rFonts w:ascii="Times New Roman" w:hAnsi="Times New Roman"/>
          <w:szCs w:val="24"/>
        </w:rPr>
      </w:pPr>
    </w:p>
    <w:p w:rsidR="00BE634F" w:rsidRPr="004D2F8F" w:rsidRDefault="00BE634F" w:rsidP="00AF7DAF">
      <w:pPr>
        <w:pStyle w:val="BodyA"/>
        <w:jc w:val="both"/>
        <w:rPr>
          <w:rFonts w:ascii="Times New Roman" w:hAnsi="Times New Roman"/>
          <w:szCs w:val="24"/>
        </w:rPr>
      </w:pPr>
    </w:p>
    <w:p w:rsidR="00AF7DAF" w:rsidRPr="004D2F8F" w:rsidRDefault="00AF7DAF" w:rsidP="00AF7DAF">
      <w:pPr>
        <w:pStyle w:val="BodyA"/>
        <w:jc w:val="both"/>
        <w:rPr>
          <w:rFonts w:ascii="Times New Roman" w:hAnsi="Times New Roman"/>
          <w:szCs w:val="24"/>
        </w:rPr>
      </w:pPr>
      <w:r w:rsidRPr="004D2F8F">
        <w:rPr>
          <w:rFonts w:ascii="Times New Roman" w:hAnsi="Times New Roman"/>
          <w:szCs w:val="24"/>
        </w:rPr>
        <w:t xml:space="preserve">1-b </w:t>
      </w:r>
      <w:r w:rsidRPr="004D2F8F">
        <w:rPr>
          <w:rFonts w:ascii="Times New Roman" w:hAnsi="Times New Roman"/>
          <w:b/>
          <w:szCs w:val="24"/>
        </w:rPr>
        <w:t>Closed</w:t>
      </w:r>
      <w:r w:rsidRPr="004D2F8F">
        <w:rPr>
          <w:rFonts w:ascii="Times New Roman" w:hAnsi="Times New Roman"/>
          <w:b/>
          <w:szCs w:val="24"/>
          <w:u w:val="single"/>
        </w:rPr>
        <w:t xml:space="preserve"> -loop system</w:t>
      </w:r>
      <w:r w:rsidRPr="004D2F8F">
        <w:rPr>
          <w:rFonts w:ascii="Times New Roman" w:hAnsi="Times New Roman"/>
          <w:szCs w:val="24"/>
        </w:rPr>
        <w:t xml:space="preserve"> </w:t>
      </w:r>
    </w:p>
    <w:p w:rsidR="00AF7DAF" w:rsidRPr="004D2F8F" w:rsidRDefault="00AF7DAF" w:rsidP="00AF7DAF">
      <w:pPr>
        <w:pStyle w:val="BodyA"/>
        <w:jc w:val="both"/>
        <w:rPr>
          <w:rFonts w:ascii="Times New Roman" w:hAnsi="Times New Roman"/>
          <w:szCs w:val="24"/>
        </w:rPr>
      </w:pPr>
    </w:p>
    <w:p w:rsidR="00AF7DAF" w:rsidRPr="004D2F8F" w:rsidRDefault="00AF7DAF" w:rsidP="00AF7DAF">
      <w:pPr>
        <w:pStyle w:val="BodyA"/>
        <w:numPr>
          <w:ilvl w:val="0"/>
          <w:numId w:val="3"/>
        </w:numPr>
        <w:jc w:val="both"/>
        <w:rPr>
          <w:rFonts w:ascii="Times New Roman" w:hAnsi="Times New Roman"/>
          <w:szCs w:val="24"/>
        </w:rPr>
      </w:pPr>
      <w:r w:rsidRPr="004D2F8F">
        <w:rPr>
          <w:rFonts w:ascii="Times New Roman" w:hAnsi="Times New Roman"/>
          <w:szCs w:val="24"/>
        </w:rPr>
        <w:t xml:space="preserve">Connect the wires for a closed-loop system as shown in </w:t>
      </w:r>
      <w:r w:rsidRPr="004D2F8F">
        <w:rPr>
          <w:rFonts w:ascii="Times New Roman" w:hAnsi="Times New Roman"/>
          <w:b/>
          <w:szCs w:val="24"/>
        </w:rPr>
        <w:t>Figure 2.</w:t>
      </w:r>
    </w:p>
    <w:p w:rsidR="00AF7DAF" w:rsidRPr="004D2F8F" w:rsidRDefault="00AF7DAF" w:rsidP="00AF7DAF">
      <w:pPr>
        <w:pStyle w:val="BodyA"/>
        <w:jc w:val="both"/>
        <w:rPr>
          <w:rFonts w:ascii="Times New Roman" w:hAnsi="Times New Roman"/>
          <w:szCs w:val="24"/>
        </w:rPr>
      </w:pPr>
    </w:p>
    <w:p w:rsidR="00AF7DAF" w:rsidRPr="004D2F8F" w:rsidRDefault="00AF7DAF" w:rsidP="00AF7DAF">
      <w:pPr>
        <w:pStyle w:val="BodyA"/>
        <w:jc w:val="center"/>
        <w:rPr>
          <w:rFonts w:ascii="Times New Roman" w:hAnsi="Times New Roman"/>
          <w:szCs w:val="24"/>
        </w:rPr>
      </w:pPr>
      <w:r w:rsidRPr="004D2F8F">
        <w:rPr>
          <w:rFonts w:ascii="Times New Roman" w:hAnsi="Times New Roman"/>
          <w:noProof/>
          <w:szCs w:val="24"/>
        </w:rPr>
        <w:lastRenderedPageBreak/>
        <w:drawing>
          <wp:inline distT="0" distB="0" distL="0" distR="0" wp14:anchorId="457CBCB0" wp14:editId="5D5F7DAF">
            <wp:extent cx="4244922" cy="3699944"/>
            <wp:effectExtent l="0" t="0" r="3810" b="0"/>
            <wp:docPr id="17" name="Picture 17" descr="/Users/ahmedalyousef/Desktop/Screen Shot 2016-10-22 at 10.4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ers/ahmedalyousef/Desktop/Screen Shot 2016-10-22 at 10.46.4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44922" cy="3699944"/>
                    </a:xfrm>
                    <a:prstGeom prst="rect">
                      <a:avLst/>
                    </a:prstGeom>
                    <a:noFill/>
                    <a:ln>
                      <a:noFill/>
                    </a:ln>
                  </pic:spPr>
                </pic:pic>
              </a:graphicData>
            </a:graphic>
          </wp:inline>
        </w:drawing>
      </w:r>
    </w:p>
    <w:p w:rsidR="00AF7DAF" w:rsidRPr="004D2F8F" w:rsidRDefault="00AF7DAF" w:rsidP="00AF7DAF">
      <w:pPr>
        <w:pStyle w:val="BodyA"/>
        <w:jc w:val="center"/>
        <w:rPr>
          <w:rFonts w:ascii="Times New Roman" w:hAnsi="Times New Roman"/>
          <w:szCs w:val="24"/>
        </w:rPr>
      </w:pPr>
      <w:r w:rsidRPr="004D2F8F">
        <w:rPr>
          <w:rFonts w:ascii="Times New Roman" w:hAnsi="Times New Roman"/>
          <w:b/>
          <w:szCs w:val="24"/>
        </w:rPr>
        <w:t>Figure 2:</w:t>
      </w:r>
      <w:r w:rsidRPr="004D2F8F">
        <w:rPr>
          <w:rFonts w:ascii="Times New Roman" w:hAnsi="Times New Roman"/>
          <w:szCs w:val="24"/>
        </w:rPr>
        <w:t xml:space="preserve"> Connections for Closed Loop</w:t>
      </w:r>
    </w:p>
    <w:p w:rsidR="00AF7DAF" w:rsidRPr="004D2F8F" w:rsidRDefault="00AF7DAF" w:rsidP="00AF7DAF">
      <w:pPr>
        <w:pStyle w:val="BodyA"/>
        <w:jc w:val="both"/>
        <w:rPr>
          <w:rFonts w:ascii="Times New Roman" w:hAnsi="Times New Roman"/>
          <w:szCs w:val="24"/>
        </w:rPr>
      </w:pPr>
    </w:p>
    <w:p w:rsidR="00AF7DAF" w:rsidRPr="004D2F8F" w:rsidRDefault="00AF7DAF" w:rsidP="00AF7DAF">
      <w:pPr>
        <w:pStyle w:val="BodyA"/>
        <w:rPr>
          <w:rFonts w:ascii="Times New Roman" w:hAnsi="Times New Roman"/>
          <w:szCs w:val="24"/>
        </w:rPr>
      </w:pPr>
    </w:p>
    <w:p w:rsidR="00AF7DAF" w:rsidRPr="004D2F8F" w:rsidRDefault="00E24089" w:rsidP="00E24089">
      <w:pPr>
        <w:pStyle w:val="BodyA"/>
        <w:numPr>
          <w:ilvl w:val="0"/>
          <w:numId w:val="3"/>
        </w:numPr>
        <w:rPr>
          <w:rFonts w:ascii="Times New Roman" w:hAnsi="Times New Roman"/>
          <w:szCs w:val="24"/>
        </w:rPr>
      </w:pPr>
      <w:r w:rsidRPr="004D2F8F">
        <w:rPr>
          <w:rFonts w:ascii="Times New Roman" w:hAnsi="Times New Roman"/>
          <w:szCs w:val="24"/>
        </w:rPr>
        <w:t>For closed-loop system repeat the same above system but for system set P3= 100% and P1 at different Values (20% 40% 80% 100%).</w:t>
      </w:r>
    </w:p>
    <w:p w:rsidR="00E24089" w:rsidRPr="004D2F8F" w:rsidRDefault="00E24089" w:rsidP="00E24089">
      <w:pPr>
        <w:pStyle w:val="BodyA"/>
        <w:ind w:left="720"/>
        <w:rPr>
          <w:rFonts w:ascii="Times New Roman" w:hAnsi="Times New Roman"/>
          <w:szCs w:val="24"/>
        </w:rPr>
      </w:pPr>
    </w:p>
    <w:p w:rsidR="00E24089" w:rsidRPr="004D2F8F" w:rsidRDefault="003D3F0B" w:rsidP="00E24089">
      <w:pPr>
        <w:pStyle w:val="BodyA"/>
        <w:numPr>
          <w:ilvl w:val="0"/>
          <w:numId w:val="2"/>
        </w:numPr>
        <w:jc w:val="both"/>
        <w:rPr>
          <w:rFonts w:ascii="Times New Roman" w:hAnsi="Times New Roman"/>
          <w:szCs w:val="24"/>
        </w:rPr>
      </w:pPr>
      <w:r>
        <w:rPr>
          <w:rFonts w:ascii="Times New Roman" w:hAnsi="Times New Roman"/>
          <w:szCs w:val="24"/>
        </w:rPr>
        <w:t>Then take</w:t>
      </w:r>
      <w:r w:rsidR="00E24089" w:rsidRPr="004D2F8F">
        <w:rPr>
          <w:rFonts w:ascii="Times New Roman" w:hAnsi="Times New Roman"/>
          <w:szCs w:val="24"/>
        </w:rPr>
        <w:t xml:space="preserve"> measurements by looking at the oscilloscope and the volt and rpm outputs from the mechanical unit. After this, plot the response of the motor’s steady-state output voltage with respect to different gain values, for both system as well in the same plots.</w:t>
      </w:r>
    </w:p>
    <w:p w:rsidR="00E24089" w:rsidRPr="004D2F8F" w:rsidRDefault="00E24089" w:rsidP="00E24089">
      <w:pPr>
        <w:pStyle w:val="BodyA"/>
        <w:rPr>
          <w:rFonts w:ascii="Times New Roman" w:hAnsi="Times New Roman"/>
          <w:szCs w:val="24"/>
        </w:rPr>
      </w:pPr>
    </w:p>
    <w:p w:rsidR="00E24089" w:rsidRPr="004D2F8F" w:rsidRDefault="00E24089" w:rsidP="00E24089">
      <w:pPr>
        <w:pStyle w:val="BodyA"/>
        <w:ind w:left="720"/>
        <w:rPr>
          <w:rFonts w:ascii="Times New Roman" w:hAnsi="Times New Roman"/>
          <w:szCs w:val="24"/>
        </w:rPr>
      </w:pPr>
    </w:p>
    <w:p w:rsidR="00E24089" w:rsidRPr="004D2F8F" w:rsidRDefault="00E24089" w:rsidP="000E5EC0">
      <w:pPr>
        <w:pStyle w:val="BodyA"/>
        <w:rPr>
          <w:rFonts w:ascii="Times New Roman" w:hAnsi="Times New Roman"/>
          <w:b/>
          <w:szCs w:val="24"/>
        </w:rPr>
      </w:pPr>
    </w:p>
    <w:p w:rsidR="00E24089" w:rsidRPr="004D2F8F" w:rsidRDefault="00E24089" w:rsidP="000E5EC0">
      <w:pPr>
        <w:pStyle w:val="BodyA"/>
        <w:rPr>
          <w:rFonts w:ascii="Times New Roman" w:hAnsi="Times New Roman"/>
          <w:b/>
          <w:szCs w:val="24"/>
        </w:rPr>
      </w:pPr>
    </w:p>
    <w:p w:rsidR="00105293" w:rsidRPr="004D2F8F" w:rsidRDefault="00105293" w:rsidP="000E5EC0">
      <w:pPr>
        <w:pStyle w:val="BodyA"/>
        <w:rPr>
          <w:rFonts w:ascii="Times New Roman" w:hAnsi="Times New Roman"/>
          <w:b/>
          <w:szCs w:val="24"/>
        </w:rPr>
      </w:pPr>
    </w:p>
    <w:p w:rsidR="00AF7DAF" w:rsidRPr="004D2F8F" w:rsidRDefault="00AF7DAF" w:rsidP="000E5EC0">
      <w:pPr>
        <w:pStyle w:val="BodyA"/>
        <w:rPr>
          <w:rFonts w:ascii="Times New Roman" w:hAnsi="Times New Roman"/>
          <w:b/>
          <w:szCs w:val="24"/>
        </w:rPr>
      </w:pPr>
    </w:p>
    <w:p w:rsidR="00BE634F" w:rsidRPr="004D2F8F" w:rsidRDefault="00BE634F" w:rsidP="000E5EC0">
      <w:pPr>
        <w:pStyle w:val="BodyA"/>
        <w:rPr>
          <w:rFonts w:ascii="Times New Roman" w:hAnsi="Times New Roman"/>
          <w:b/>
          <w:szCs w:val="24"/>
        </w:rPr>
      </w:pPr>
    </w:p>
    <w:p w:rsidR="00E24089" w:rsidRPr="004D2F8F" w:rsidRDefault="00E24089" w:rsidP="000E5EC0">
      <w:pPr>
        <w:pStyle w:val="BodyA"/>
        <w:rPr>
          <w:rFonts w:ascii="Times New Roman" w:hAnsi="Times New Roman"/>
          <w:b/>
          <w:szCs w:val="24"/>
        </w:rPr>
      </w:pPr>
      <w:r w:rsidRPr="004D2F8F">
        <w:rPr>
          <w:rFonts w:ascii="Times New Roman" w:hAnsi="Times New Roman"/>
          <w:b/>
          <w:szCs w:val="24"/>
        </w:rPr>
        <w:t>Experimental D</w:t>
      </w:r>
      <w:r w:rsidR="00FD07EC" w:rsidRPr="004D2F8F">
        <w:rPr>
          <w:rFonts w:ascii="Times New Roman" w:hAnsi="Times New Roman"/>
          <w:b/>
          <w:szCs w:val="24"/>
        </w:rPr>
        <w:t>ata:</w:t>
      </w:r>
    </w:p>
    <w:p w:rsidR="00FD07EC" w:rsidRPr="004D2F8F" w:rsidRDefault="00FD07EC" w:rsidP="00FD07EC">
      <w:pPr>
        <w:pStyle w:val="BodyA"/>
        <w:rPr>
          <w:rFonts w:ascii="Times New Roman" w:hAnsi="Times New Roman"/>
          <w:szCs w:val="24"/>
        </w:rPr>
      </w:pPr>
      <w:r w:rsidRPr="004D2F8F">
        <w:rPr>
          <w:rFonts w:ascii="Times New Roman" w:hAnsi="Times New Roman"/>
          <w:b/>
          <w:szCs w:val="24"/>
        </w:rPr>
        <w:t>Table 1</w:t>
      </w:r>
      <w:r w:rsidRPr="004D2F8F">
        <w:rPr>
          <w:rFonts w:ascii="Times New Roman" w:hAnsi="Times New Roman"/>
          <w:szCs w:val="24"/>
        </w:rPr>
        <w:t>: Open Loop System</w:t>
      </w:r>
    </w:p>
    <w:p w:rsidR="00FD07EC" w:rsidRPr="004D2F8F" w:rsidRDefault="00FD07EC" w:rsidP="00FD07EC">
      <w:pPr>
        <w:pStyle w:val="BodyA"/>
        <w:rPr>
          <w:rFonts w:ascii="Times New Roman" w:hAnsi="Times New Roman"/>
          <w:b/>
          <w:szCs w:val="24"/>
        </w:rPr>
      </w:pPr>
      <w:r w:rsidRPr="004D2F8F">
        <w:rPr>
          <w:rFonts w:ascii="Times New Roman" w:hAnsi="Times New Roman"/>
          <w:b/>
          <w:szCs w:val="24"/>
        </w:rPr>
        <w:t>Gain = P3/P1</w:t>
      </w:r>
    </w:p>
    <w:p w:rsidR="006B24FA" w:rsidRPr="004D2F8F" w:rsidRDefault="006B24FA" w:rsidP="006B24FA">
      <w:pPr>
        <w:pStyle w:val="BodyA"/>
        <w:numPr>
          <w:ilvl w:val="0"/>
          <w:numId w:val="4"/>
        </w:numPr>
        <w:rPr>
          <w:rFonts w:ascii="Times New Roman" w:hAnsi="Times New Roman"/>
          <w:b/>
          <w:szCs w:val="24"/>
        </w:rPr>
      </w:pPr>
      <w:r w:rsidRPr="004D2F8F">
        <w:rPr>
          <w:rFonts w:ascii="Times New Roman" w:hAnsi="Times New Roman"/>
          <w:b/>
          <w:szCs w:val="24"/>
        </w:rPr>
        <w:t>For 20% Gain</w:t>
      </w:r>
    </w:p>
    <w:p w:rsidR="006B24FA" w:rsidRPr="004D2F8F" w:rsidRDefault="006B24FA" w:rsidP="006B24FA">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6B24FA" w:rsidRPr="004D2F8F" w:rsidRDefault="006B24FA" w:rsidP="006B24FA">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140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0.13</w:t>
            </w:r>
          </w:p>
        </w:tc>
      </w:tr>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lastRenderedPageBreak/>
              <w:t>50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340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0.05</w:t>
            </w:r>
          </w:p>
        </w:tc>
      </w:tr>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1.47</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1.17</w:t>
            </w:r>
          </w:p>
        </w:tc>
      </w:tr>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1.86</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1.30</w:t>
            </w:r>
          </w:p>
        </w:tc>
      </w:tr>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1.81</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1.274</w:t>
            </w:r>
          </w:p>
        </w:tc>
      </w:tr>
    </w:tbl>
    <w:p w:rsidR="00FF7213" w:rsidRPr="004D2F8F" w:rsidRDefault="00FF7213" w:rsidP="00FD07EC">
      <w:pPr>
        <w:pStyle w:val="BodyA"/>
        <w:rPr>
          <w:rFonts w:ascii="Times New Roman" w:hAnsi="Times New Roman"/>
          <w:szCs w:val="24"/>
        </w:rPr>
      </w:pPr>
    </w:p>
    <w:p w:rsidR="00FD07EC" w:rsidRPr="004D2F8F" w:rsidRDefault="006B24FA" w:rsidP="006B24FA">
      <w:pPr>
        <w:pStyle w:val="BodyA"/>
        <w:numPr>
          <w:ilvl w:val="0"/>
          <w:numId w:val="4"/>
        </w:numPr>
        <w:rPr>
          <w:rFonts w:ascii="Times New Roman" w:hAnsi="Times New Roman"/>
          <w:b/>
          <w:szCs w:val="24"/>
        </w:rPr>
      </w:pPr>
      <w:r w:rsidRPr="004D2F8F">
        <w:rPr>
          <w:rFonts w:ascii="Times New Roman" w:hAnsi="Times New Roman"/>
          <w:b/>
          <w:szCs w:val="24"/>
        </w:rPr>
        <w:t>For 40% Gain</w:t>
      </w:r>
    </w:p>
    <w:p w:rsidR="006B24FA" w:rsidRPr="004D2F8F" w:rsidRDefault="006B24FA" w:rsidP="006B24FA">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6B24FA" w:rsidRPr="004D2F8F" w:rsidRDefault="006B24FA" w:rsidP="006B24FA">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60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0.33</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320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1.67</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1.005</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3.01</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1.75</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3.34</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1.705</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3.27</w:t>
            </w:r>
          </w:p>
        </w:tc>
      </w:tr>
    </w:tbl>
    <w:p w:rsidR="006B24FA" w:rsidRPr="004D2F8F" w:rsidRDefault="006B24FA" w:rsidP="006B24FA">
      <w:pPr>
        <w:pStyle w:val="BodyA"/>
        <w:ind w:left="720"/>
        <w:rPr>
          <w:rFonts w:ascii="Times New Roman" w:hAnsi="Times New Roman"/>
          <w:b/>
          <w:szCs w:val="24"/>
        </w:rPr>
      </w:pPr>
    </w:p>
    <w:p w:rsidR="00FF7213" w:rsidRPr="004D2F8F" w:rsidRDefault="00FF7213" w:rsidP="00FF7213">
      <w:pPr>
        <w:pStyle w:val="BodyA"/>
        <w:numPr>
          <w:ilvl w:val="0"/>
          <w:numId w:val="4"/>
        </w:numPr>
        <w:rPr>
          <w:rFonts w:ascii="Times New Roman" w:hAnsi="Times New Roman"/>
          <w:b/>
          <w:szCs w:val="24"/>
        </w:rPr>
      </w:pPr>
      <w:r w:rsidRPr="004D2F8F">
        <w:rPr>
          <w:rFonts w:ascii="Times New Roman" w:hAnsi="Times New Roman"/>
          <w:b/>
          <w:szCs w:val="24"/>
        </w:rPr>
        <w:t>For 80% Gain</w:t>
      </w:r>
    </w:p>
    <w:p w:rsidR="00FF7213" w:rsidRPr="004D2F8F" w:rsidRDefault="00FF7213" w:rsidP="006B24FA">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FF7213" w:rsidRPr="004D2F8F" w:rsidRDefault="00FF7213" w:rsidP="00FF7213">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60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0.723</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340 us</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3.62</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1.005</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6.51</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1.76</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7.23</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1.72</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7.08</w:t>
            </w:r>
          </w:p>
        </w:tc>
      </w:tr>
    </w:tbl>
    <w:p w:rsidR="00FF7213" w:rsidRPr="004D2F8F" w:rsidRDefault="00FF7213" w:rsidP="006B24FA">
      <w:pPr>
        <w:pStyle w:val="BodyA"/>
        <w:ind w:left="720"/>
        <w:rPr>
          <w:rFonts w:ascii="Times New Roman" w:hAnsi="Times New Roman"/>
          <w:b/>
          <w:szCs w:val="24"/>
        </w:rPr>
      </w:pPr>
    </w:p>
    <w:p w:rsidR="006B24FA" w:rsidRPr="004D2F8F" w:rsidRDefault="006B24FA" w:rsidP="006B24FA">
      <w:pPr>
        <w:pStyle w:val="BodyA"/>
        <w:numPr>
          <w:ilvl w:val="0"/>
          <w:numId w:val="4"/>
        </w:numPr>
        <w:rPr>
          <w:rFonts w:ascii="Times New Roman" w:hAnsi="Times New Roman"/>
          <w:b/>
          <w:szCs w:val="24"/>
        </w:rPr>
      </w:pPr>
      <w:r w:rsidRPr="004D2F8F">
        <w:rPr>
          <w:rFonts w:ascii="Times New Roman" w:hAnsi="Times New Roman"/>
          <w:b/>
          <w:szCs w:val="24"/>
        </w:rPr>
        <w:t xml:space="preserve">For </w:t>
      </w:r>
      <w:r w:rsidR="00FF7213" w:rsidRPr="004D2F8F">
        <w:rPr>
          <w:rFonts w:ascii="Times New Roman" w:hAnsi="Times New Roman"/>
          <w:b/>
          <w:szCs w:val="24"/>
        </w:rPr>
        <w:t>100</w:t>
      </w:r>
      <w:r w:rsidRPr="004D2F8F">
        <w:rPr>
          <w:rFonts w:ascii="Times New Roman" w:hAnsi="Times New Roman"/>
          <w:b/>
          <w:szCs w:val="24"/>
        </w:rPr>
        <w:t>% Gain</w:t>
      </w:r>
    </w:p>
    <w:p w:rsidR="006B24FA" w:rsidRPr="004D2F8F" w:rsidRDefault="006B24FA" w:rsidP="006B24FA">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6B24FA" w:rsidRPr="004D2F8F" w:rsidRDefault="006B24FA" w:rsidP="006B24FA">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0.73</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280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3.65</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660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6.57</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1.37</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7.30</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1.2</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7.15</w:t>
            </w:r>
          </w:p>
        </w:tc>
      </w:tr>
    </w:tbl>
    <w:p w:rsidR="00FF7213" w:rsidRPr="004D2F8F" w:rsidRDefault="00FF7213" w:rsidP="00FF7213">
      <w:pPr>
        <w:pStyle w:val="BodyA"/>
        <w:rPr>
          <w:rFonts w:ascii="Times New Roman" w:hAnsi="Times New Roman"/>
          <w:b/>
          <w:szCs w:val="24"/>
        </w:rPr>
      </w:pPr>
      <w:r w:rsidRPr="004D2F8F">
        <w:rPr>
          <w:rFonts w:ascii="Times New Roman" w:hAnsi="Times New Roman"/>
          <w:b/>
          <w:szCs w:val="24"/>
        </w:rPr>
        <w:t>Experimental Data:</w:t>
      </w:r>
    </w:p>
    <w:p w:rsidR="00FF7213" w:rsidRPr="004D2F8F" w:rsidRDefault="00FF7213" w:rsidP="00FF7213">
      <w:pPr>
        <w:pStyle w:val="BodyA"/>
        <w:rPr>
          <w:rFonts w:ascii="Times New Roman" w:hAnsi="Times New Roman"/>
          <w:b/>
          <w:szCs w:val="24"/>
        </w:rPr>
      </w:pPr>
      <w:r w:rsidRPr="004D2F8F">
        <w:rPr>
          <w:rFonts w:ascii="Times New Roman" w:hAnsi="Times New Roman"/>
          <w:b/>
          <w:szCs w:val="24"/>
        </w:rPr>
        <w:t>Table 2</w:t>
      </w:r>
      <w:r w:rsidRPr="004D2F8F">
        <w:rPr>
          <w:rFonts w:ascii="Times New Roman" w:hAnsi="Times New Roman"/>
          <w:szCs w:val="24"/>
        </w:rPr>
        <w:t xml:space="preserve">: Closed-Loop </w:t>
      </w:r>
      <w:proofErr w:type="spellStart"/>
      <w:r w:rsidRPr="004D2F8F">
        <w:rPr>
          <w:rFonts w:ascii="Times New Roman" w:hAnsi="Times New Roman"/>
          <w:szCs w:val="24"/>
        </w:rPr>
        <w:t>System</w:t>
      </w:r>
      <w:r w:rsidRPr="004D2F8F">
        <w:rPr>
          <w:rFonts w:ascii="Times New Roman" w:hAnsi="Times New Roman"/>
          <w:b/>
          <w:szCs w:val="24"/>
        </w:rPr>
        <w:t>Gain</w:t>
      </w:r>
      <w:proofErr w:type="spellEnd"/>
      <w:r w:rsidRPr="004D2F8F">
        <w:rPr>
          <w:rFonts w:ascii="Times New Roman" w:hAnsi="Times New Roman"/>
          <w:b/>
          <w:szCs w:val="24"/>
        </w:rPr>
        <w:t xml:space="preserve"> = P3/P1</w:t>
      </w:r>
    </w:p>
    <w:p w:rsidR="00FF7213" w:rsidRPr="004D2F8F" w:rsidRDefault="00FF7213" w:rsidP="00FF7213">
      <w:pPr>
        <w:pStyle w:val="BodyA"/>
        <w:numPr>
          <w:ilvl w:val="0"/>
          <w:numId w:val="5"/>
        </w:numPr>
        <w:rPr>
          <w:rFonts w:ascii="Times New Roman" w:hAnsi="Times New Roman"/>
          <w:b/>
          <w:szCs w:val="24"/>
        </w:rPr>
      </w:pPr>
      <w:r w:rsidRPr="004D2F8F">
        <w:rPr>
          <w:rFonts w:ascii="Times New Roman" w:hAnsi="Times New Roman"/>
          <w:b/>
          <w:szCs w:val="24"/>
        </w:rPr>
        <w:t>For 20% Gain</w:t>
      </w:r>
    </w:p>
    <w:p w:rsidR="00FF7213" w:rsidRPr="004D2F8F" w:rsidRDefault="00FF7213" w:rsidP="00FF7213">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FF7213" w:rsidRPr="004D2F8F" w:rsidRDefault="00FF7213" w:rsidP="00FF7213">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140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0.046</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360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0.23</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1.10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0.414</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1.42</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3.34</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1.215</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0.45</w:t>
            </w:r>
          </w:p>
        </w:tc>
      </w:tr>
    </w:tbl>
    <w:p w:rsidR="00FF7213" w:rsidRPr="004D2F8F" w:rsidRDefault="00FF7213" w:rsidP="00FF7213">
      <w:pPr>
        <w:pStyle w:val="BodyA"/>
        <w:rPr>
          <w:rFonts w:ascii="Times New Roman" w:hAnsi="Times New Roman"/>
          <w:szCs w:val="24"/>
        </w:rPr>
      </w:pPr>
    </w:p>
    <w:p w:rsidR="00FF7213" w:rsidRPr="004D2F8F" w:rsidRDefault="00FF7213" w:rsidP="00FF7213">
      <w:pPr>
        <w:pStyle w:val="BodyA"/>
        <w:numPr>
          <w:ilvl w:val="0"/>
          <w:numId w:val="5"/>
        </w:numPr>
        <w:rPr>
          <w:rFonts w:ascii="Times New Roman" w:hAnsi="Times New Roman"/>
          <w:b/>
          <w:szCs w:val="24"/>
        </w:rPr>
      </w:pPr>
      <w:r w:rsidRPr="004D2F8F">
        <w:rPr>
          <w:rFonts w:ascii="Times New Roman" w:hAnsi="Times New Roman"/>
          <w:b/>
          <w:szCs w:val="24"/>
        </w:rPr>
        <w:t>For 40% Gain</w:t>
      </w:r>
    </w:p>
    <w:p w:rsidR="00FF7213" w:rsidRPr="004D2F8F" w:rsidRDefault="00FF7213" w:rsidP="00FF7213">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FF7213" w:rsidRPr="004D2F8F" w:rsidRDefault="00FF7213" w:rsidP="00FF7213">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80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0.117</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280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0.585</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720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1.053</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1.12</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1.17</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FF7213" w:rsidRPr="004D2F8F" w:rsidRDefault="00FF7213" w:rsidP="00FF7213">
            <w:pPr>
              <w:pStyle w:val="BodyA"/>
              <w:jc w:val="center"/>
              <w:rPr>
                <w:rFonts w:ascii="Times New Roman" w:hAnsi="Times New Roman"/>
                <w:szCs w:val="24"/>
              </w:rPr>
            </w:pPr>
          </w:p>
        </w:tc>
        <w:tc>
          <w:tcPr>
            <w:tcW w:w="2146" w:type="dxa"/>
          </w:tcPr>
          <w:p w:rsidR="00FF7213" w:rsidRPr="004D2F8F" w:rsidRDefault="00FF7213" w:rsidP="00FF7213">
            <w:pPr>
              <w:pStyle w:val="BodyA"/>
              <w:jc w:val="center"/>
              <w:rPr>
                <w:rFonts w:ascii="Times New Roman" w:hAnsi="Times New Roman"/>
                <w:szCs w:val="24"/>
              </w:rPr>
            </w:pPr>
          </w:p>
        </w:tc>
      </w:tr>
    </w:tbl>
    <w:p w:rsidR="00FF7213" w:rsidRPr="004D2F8F" w:rsidRDefault="00FF7213" w:rsidP="00FF7213">
      <w:pPr>
        <w:pStyle w:val="BodyA"/>
        <w:rPr>
          <w:rFonts w:ascii="Times New Roman" w:hAnsi="Times New Roman"/>
          <w:b/>
          <w:szCs w:val="24"/>
        </w:rPr>
      </w:pPr>
    </w:p>
    <w:p w:rsidR="00FF7213" w:rsidRPr="004D2F8F" w:rsidRDefault="00FF7213" w:rsidP="00FF7213">
      <w:pPr>
        <w:pStyle w:val="BodyA"/>
        <w:numPr>
          <w:ilvl w:val="0"/>
          <w:numId w:val="5"/>
        </w:numPr>
        <w:rPr>
          <w:rFonts w:ascii="Times New Roman" w:hAnsi="Times New Roman"/>
          <w:b/>
          <w:szCs w:val="24"/>
        </w:rPr>
      </w:pPr>
      <w:r w:rsidRPr="004D2F8F">
        <w:rPr>
          <w:rFonts w:ascii="Times New Roman" w:hAnsi="Times New Roman"/>
          <w:b/>
          <w:szCs w:val="24"/>
        </w:rPr>
        <w:t>For 80% Gain</w:t>
      </w:r>
    </w:p>
    <w:p w:rsidR="00FF7213" w:rsidRPr="004D2F8F" w:rsidRDefault="00FF7213" w:rsidP="00FF7213">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FF7213" w:rsidRPr="004D2F8F" w:rsidRDefault="00FF7213" w:rsidP="00105293">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FF7213" w:rsidRPr="004D2F8F" w:rsidRDefault="00FF7213" w:rsidP="00105293">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40</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0.36</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220</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1.34</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620</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3.32</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660</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3.64</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8.42</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3.55</w:t>
            </w:r>
          </w:p>
        </w:tc>
      </w:tr>
    </w:tbl>
    <w:p w:rsidR="00FF7213" w:rsidRPr="004D2F8F" w:rsidRDefault="00FF7213" w:rsidP="004D2F8F"/>
    <w:p w:rsidR="00FF7213" w:rsidRPr="004D2F8F" w:rsidRDefault="00FF7213" w:rsidP="004D2F8F">
      <w:pPr>
        <w:pStyle w:val="ListParagraph"/>
        <w:numPr>
          <w:ilvl w:val="0"/>
          <w:numId w:val="5"/>
        </w:numPr>
      </w:pPr>
      <w:r w:rsidRPr="004D2F8F">
        <w:t>For 100% Gain</w:t>
      </w:r>
    </w:p>
    <w:p w:rsidR="00105293" w:rsidRPr="004D2F8F" w:rsidRDefault="00105293" w:rsidP="004D2F8F">
      <w:pPr>
        <w:pStyle w:val="ListParagraph"/>
      </w:pPr>
    </w:p>
    <w:tbl>
      <w:tblPr>
        <w:tblStyle w:val="TableGrid"/>
        <w:tblW w:w="0" w:type="auto"/>
        <w:jc w:val="center"/>
        <w:tblLook w:val="04A0" w:firstRow="1" w:lastRow="0" w:firstColumn="1" w:lastColumn="0" w:noHBand="0" w:noVBand="1"/>
      </w:tblPr>
      <w:tblGrid>
        <w:gridCol w:w="2417"/>
        <w:gridCol w:w="2475"/>
        <w:gridCol w:w="2146"/>
      </w:tblGrid>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FF7213" w:rsidRPr="004D2F8F" w:rsidRDefault="00FF7213" w:rsidP="00105293">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FF7213" w:rsidRPr="004D2F8F" w:rsidRDefault="00FF7213" w:rsidP="00105293">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40</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0.</w:t>
            </w:r>
            <w:r w:rsidR="00105293" w:rsidRPr="004D2F8F">
              <w:rPr>
                <w:rFonts w:ascii="Times New Roman" w:hAnsi="Times New Roman"/>
                <w:szCs w:val="24"/>
              </w:rPr>
              <w:t>47</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180</w:t>
            </w:r>
          </w:p>
        </w:tc>
        <w:tc>
          <w:tcPr>
            <w:tcW w:w="2146" w:type="dxa"/>
          </w:tcPr>
          <w:p w:rsidR="00FF7213" w:rsidRPr="004D2F8F" w:rsidRDefault="00105293" w:rsidP="00105293">
            <w:pPr>
              <w:pStyle w:val="BodyA"/>
              <w:jc w:val="center"/>
              <w:rPr>
                <w:rFonts w:ascii="Times New Roman" w:hAnsi="Times New Roman"/>
                <w:szCs w:val="24"/>
              </w:rPr>
            </w:pPr>
            <w:r w:rsidRPr="004D2F8F">
              <w:rPr>
                <w:rFonts w:ascii="Times New Roman" w:hAnsi="Times New Roman"/>
                <w:szCs w:val="24"/>
              </w:rPr>
              <w:t>2.38</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520</w:t>
            </w:r>
          </w:p>
        </w:tc>
        <w:tc>
          <w:tcPr>
            <w:tcW w:w="2146" w:type="dxa"/>
          </w:tcPr>
          <w:p w:rsidR="00FF7213" w:rsidRPr="004D2F8F" w:rsidRDefault="00105293" w:rsidP="00105293">
            <w:pPr>
              <w:pStyle w:val="BodyA"/>
              <w:jc w:val="center"/>
              <w:rPr>
                <w:rFonts w:ascii="Times New Roman" w:hAnsi="Times New Roman"/>
                <w:szCs w:val="24"/>
              </w:rPr>
            </w:pPr>
            <w:r w:rsidRPr="004D2F8F">
              <w:rPr>
                <w:rFonts w:ascii="Times New Roman" w:hAnsi="Times New Roman"/>
                <w:szCs w:val="24"/>
              </w:rPr>
              <w:t>4.293</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800</w:t>
            </w:r>
          </w:p>
        </w:tc>
        <w:tc>
          <w:tcPr>
            <w:tcW w:w="2146" w:type="dxa"/>
          </w:tcPr>
          <w:p w:rsidR="00FF7213" w:rsidRPr="004D2F8F" w:rsidRDefault="00105293" w:rsidP="00105293">
            <w:pPr>
              <w:pStyle w:val="BodyA"/>
              <w:jc w:val="center"/>
              <w:rPr>
                <w:rFonts w:ascii="Times New Roman" w:hAnsi="Times New Roman"/>
                <w:szCs w:val="24"/>
              </w:rPr>
            </w:pPr>
            <w:r w:rsidRPr="004D2F8F">
              <w:rPr>
                <w:rFonts w:ascii="Times New Roman" w:hAnsi="Times New Roman"/>
                <w:szCs w:val="24"/>
              </w:rPr>
              <w:t>4.77</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7</w:t>
            </w:r>
            <w:r w:rsidR="00105293" w:rsidRPr="004D2F8F">
              <w:rPr>
                <w:rFonts w:ascii="Times New Roman" w:hAnsi="Times New Roman"/>
                <w:szCs w:val="24"/>
              </w:rPr>
              <w:t>84</w:t>
            </w:r>
          </w:p>
        </w:tc>
        <w:tc>
          <w:tcPr>
            <w:tcW w:w="2146" w:type="dxa"/>
          </w:tcPr>
          <w:p w:rsidR="00FF7213" w:rsidRPr="004D2F8F" w:rsidRDefault="00105293" w:rsidP="00105293">
            <w:pPr>
              <w:pStyle w:val="BodyA"/>
              <w:jc w:val="center"/>
              <w:rPr>
                <w:rFonts w:ascii="Times New Roman" w:hAnsi="Times New Roman"/>
                <w:szCs w:val="24"/>
              </w:rPr>
            </w:pPr>
            <w:r w:rsidRPr="004D2F8F">
              <w:rPr>
                <w:rFonts w:ascii="Times New Roman" w:hAnsi="Times New Roman"/>
                <w:szCs w:val="24"/>
              </w:rPr>
              <w:t>4.67</w:t>
            </w:r>
          </w:p>
        </w:tc>
      </w:tr>
    </w:tbl>
    <w:p w:rsidR="00BE634F" w:rsidRPr="004D2F8F" w:rsidRDefault="00BE634F" w:rsidP="00105293">
      <w:pPr>
        <w:pStyle w:val="BodyA"/>
        <w:jc w:val="both"/>
        <w:rPr>
          <w:rFonts w:ascii="Times New Roman" w:hAnsi="Times New Roman"/>
          <w:b/>
          <w:szCs w:val="24"/>
        </w:rPr>
      </w:pPr>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Calculation:</w:t>
      </w:r>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For 20%</w:t>
      </w:r>
    </w:p>
    <w:p w:rsidR="00105293" w:rsidRPr="004D2F8F" w:rsidRDefault="00105293" w:rsidP="00105293">
      <w:pPr>
        <w:pStyle w:val="BodyA"/>
        <w:jc w:val="both"/>
        <w:rPr>
          <w:rFonts w:ascii="Times New Roman" w:hAnsi="Times New Roman"/>
          <w:szCs w:val="24"/>
        </w:rPr>
      </w:pPr>
      <m:oMathPara>
        <m:oMathParaPr>
          <m:jc m:val="left"/>
        </m:oMathParaPr>
        <m:oMath>
          <m:r>
            <w:rPr>
              <w:rFonts w:ascii="Cambria Math" w:hAnsi="Cambria Math"/>
              <w:szCs w:val="24"/>
            </w:rPr>
            <m:t>0.0462V×11.428=0.52 rpm</m:t>
          </m:r>
        </m:oMath>
      </m:oMathPara>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For 40%</w:t>
      </w:r>
    </w:p>
    <w:p w:rsidR="00105293" w:rsidRPr="004D2F8F" w:rsidRDefault="00105293" w:rsidP="00105293">
      <w:pPr>
        <w:pStyle w:val="BodyA"/>
        <w:jc w:val="both"/>
        <w:rPr>
          <w:rFonts w:ascii="Times New Roman" w:hAnsi="Times New Roman"/>
          <w:szCs w:val="24"/>
        </w:rPr>
      </w:pPr>
      <m:oMathPara>
        <m:oMathParaPr>
          <m:jc m:val="left"/>
        </m:oMathParaPr>
        <m:oMath>
          <m:r>
            <w:rPr>
              <w:rFonts w:ascii="Cambria Math" w:hAnsi="Cambria Math"/>
              <w:szCs w:val="24"/>
            </w:rPr>
            <m:t>0.117V×11.428</m:t>
          </m:r>
          <m:f>
            <m:fPr>
              <m:ctrlPr>
                <w:rPr>
                  <w:rFonts w:ascii="Cambria Math" w:hAnsi="Cambria Math"/>
                  <w:i/>
                  <w:szCs w:val="24"/>
                </w:rPr>
              </m:ctrlPr>
            </m:fPr>
            <m:num>
              <m:r>
                <w:rPr>
                  <w:rFonts w:ascii="Cambria Math" w:hAnsi="Cambria Math"/>
                  <w:szCs w:val="24"/>
                </w:rPr>
                <m:t>rpm</m:t>
              </m:r>
            </m:num>
            <m:den>
              <m:r>
                <w:rPr>
                  <w:rFonts w:ascii="Cambria Math" w:hAnsi="Cambria Math"/>
                  <w:szCs w:val="24"/>
                </w:rPr>
                <m:t>V</m:t>
              </m:r>
            </m:den>
          </m:f>
          <m:r>
            <w:rPr>
              <w:rFonts w:ascii="Cambria Math" w:hAnsi="Cambria Math"/>
              <w:szCs w:val="24"/>
            </w:rPr>
            <m:t>=1.337 rpm</m:t>
          </m:r>
        </m:oMath>
      </m:oMathPara>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For 80%</w:t>
      </w:r>
    </w:p>
    <w:p w:rsidR="00105293" w:rsidRPr="004D2F8F" w:rsidRDefault="00105293" w:rsidP="00105293">
      <w:pPr>
        <w:pStyle w:val="BodyA"/>
        <w:jc w:val="both"/>
        <w:rPr>
          <w:rFonts w:ascii="Times New Roman" w:hAnsi="Times New Roman"/>
          <w:szCs w:val="24"/>
        </w:rPr>
      </w:pPr>
      <m:oMathPara>
        <m:oMathParaPr>
          <m:jc m:val="left"/>
        </m:oMathParaPr>
        <m:oMath>
          <m:r>
            <w:rPr>
              <w:rFonts w:ascii="Cambria Math" w:hAnsi="Cambria Math"/>
              <w:szCs w:val="24"/>
            </w:rPr>
            <m:t>0.36V×11.428</m:t>
          </m:r>
          <m:f>
            <m:fPr>
              <m:ctrlPr>
                <w:rPr>
                  <w:rFonts w:ascii="Cambria Math" w:hAnsi="Cambria Math"/>
                  <w:i/>
                  <w:szCs w:val="24"/>
                </w:rPr>
              </m:ctrlPr>
            </m:fPr>
            <m:num>
              <m:r>
                <w:rPr>
                  <w:rFonts w:ascii="Cambria Math" w:hAnsi="Cambria Math"/>
                  <w:szCs w:val="24"/>
                </w:rPr>
                <m:t>rpm</m:t>
              </m:r>
            </m:num>
            <m:den>
              <m:r>
                <w:rPr>
                  <w:rFonts w:ascii="Cambria Math" w:hAnsi="Cambria Math"/>
                  <w:szCs w:val="24"/>
                </w:rPr>
                <m:t>V</m:t>
              </m:r>
            </m:den>
          </m:f>
          <m:r>
            <w:rPr>
              <w:rFonts w:ascii="Cambria Math" w:hAnsi="Cambria Math"/>
              <w:szCs w:val="24"/>
            </w:rPr>
            <m:t>=4.15405 rpm</m:t>
          </m:r>
        </m:oMath>
      </m:oMathPara>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For 100%</w:t>
      </w:r>
    </w:p>
    <w:p w:rsidR="00105293" w:rsidRPr="004D2F8F" w:rsidRDefault="00105293" w:rsidP="00105293">
      <w:pPr>
        <w:pStyle w:val="BodyA"/>
        <w:jc w:val="both"/>
        <w:rPr>
          <w:rFonts w:ascii="Times New Roman" w:hAnsi="Times New Roman"/>
          <w:szCs w:val="24"/>
        </w:rPr>
      </w:pPr>
      <m:oMathPara>
        <m:oMathParaPr>
          <m:jc m:val="left"/>
        </m:oMathParaPr>
        <m:oMath>
          <m:r>
            <w:rPr>
              <w:rFonts w:ascii="Cambria Math" w:hAnsi="Cambria Math"/>
              <w:szCs w:val="24"/>
            </w:rPr>
            <m:t>0.4732V×11.428</m:t>
          </m:r>
          <m:f>
            <m:fPr>
              <m:ctrlPr>
                <w:rPr>
                  <w:rFonts w:ascii="Cambria Math" w:hAnsi="Cambria Math"/>
                  <w:i/>
                  <w:szCs w:val="24"/>
                </w:rPr>
              </m:ctrlPr>
            </m:fPr>
            <m:num>
              <m:r>
                <w:rPr>
                  <w:rFonts w:ascii="Cambria Math" w:hAnsi="Cambria Math"/>
                  <w:szCs w:val="24"/>
                </w:rPr>
                <m:t>rpm</m:t>
              </m:r>
            </m:num>
            <m:den>
              <m:r>
                <w:rPr>
                  <w:rFonts w:ascii="Cambria Math" w:hAnsi="Cambria Math"/>
                  <w:szCs w:val="24"/>
                </w:rPr>
                <m:t>V</m:t>
              </m:r>
            </m:den>
          </m:f>
          <m:r>
            <w:rPr>
              <w:rFonts w:ascii="Cambria Math" w:hAnsi="Cambria Math"/>
              <w:szCs w:val="24"/>
            </w:rPr>
            <m:t>=5.37369 rpm</m:t>
          </m:r>
        </m:oMath>
      </m:oMathPara>
    </w:p>
    <w:p w:rsidR="00B41019" w:rsidRDefault="00105293" w:rsidP="00105293">
      <w:pPr>
        <w:pStyle w:val="BodyA"/>
        <w:jc w:val="both"/>
        <w:rPr>
          <w:rFonts w:ascii="Times New Roman" w:hAnsi="Times New Roman"/>
          <w:szCs w:val="24"/>
        </w:rPr>
      </w:pPr>
      <w:r w:rsidRPr="004D2F8F">
        <w:rPr>
          <w:rFonts w:ascii="Times New Roman" w:hAnsi="Times New Roman"/>
          <w:b/>
          <w:szCs w:val="24"/>
        </w:rPr>
        <w:t xml:space="preserve">Results: </w:t>
      </w:r>
    </w:p>
    <w:p w:rsidR="00B41019" w:rsidRPr="00B41019" w:rsidRDefault="00B41019" w:rsidP="00105293">
      <w:pPr>
        <w:pStyle w:val="BodyA"/>
        <w:jc w:val="both"/>
        <w:rPr>
          <w:rFonts w:ascii="Times New Roman" w:hAnsi="Times New Roman"/>
          <w:szCs w:val="24"/>
        </w:rPr>
      </w:pPr>
      <w:r>
        <w:rPr>
          <w:rFonts w:ascii="Times New Roman" w:hAnsi="Times New Roman"/>
          <w:szCs w:val="24"/>
        </w:rPr>
        <w:t>After the experiment is done, the effect of gain on the settling time for open and closed loop system is obtained. To plot the response we make use of 5 data points</w:t>
      </w:r>
      <w:r w:rsidRPr="004D2F8F">
        <w:rPr>
          <w:rFonts w:ascii="Times New Roman" w:hAnsi="Times New Roman"/>
          <w:szCs w:val="24"/>
        </w:rPr>
        <w:t xml:space="preserve"> (10%, 50%, 90%, </w:t>
      </w:r>
      <w:proofErr w:type="gramStart"/>
      <w:r w:rsidRPr="004D2F8F">
        <w:rPr>
          <w:rFonts w:ascii="Times New Roman" w:hAnsi="Times New Roman"/>
          <w:szCs w:val="24"/>
        </w:rPr>
        <w:t>100</w:t>
      </w:r>
      <w:proofErr w:type="gramEnd"/>
      <w:r w:rsidRPr="004D2F8F">
        <w:rPr>
          <w:rFonts w:ascii="Times New Roman" w:hAnsi="Times New Roman"/>
          <w:szCs w:val="24"/>
        </w:rPr>
        <w:t>%, settling time)</w:t>
      </w:r>
      <w:r>
        <w:rPr>
          <w:rFonts w:ascii="Times New Roman" w:hAnsi="Times New Roman"/>
          <w:szCs w:val="24"/>
        </w:rPr>
        <w:t xml:space="preserve"> for each response curve and convert the motor to rpm.</w:t>
      </w:r>
    </w:p>
    <w:p w:rsidR="00105293" w:rsidRPr="004D2F8F" w:rsidRDefault="00105293" w:rsidP="00105293">
      <w:pPr>
        <w:pStyle w:val="BodyA"/>
        <w:jc w:val="both"/>
        <w:rPr>
          <w:rFonts w:ascii="Times New Roman" w:hAnsi="Times New Roman"/>
          <w:szCs w:val="24"/>
        </w:rPr>
      </w:pPr>
      <w:r w:rsidRPr="004D2F8F">
        <w:rPr>
          <w:rFonts w:ascii="Times New Roman" w:hAnsi="Times New Roman"/>
          <w:szCs w:val="24"/>
        </w:rPr>
        <w:t xml:space="preserve"> </w:t>
      </w:r>
      <w:r w:rsidR="00B3326B" w:rsidRPr="004D2F8F">
        <w:rPr>
          <w:rFonts w:ascii="Times New Roman" w:hAnsi="Times New Roman"/>
          <w:szCs w:val="24"/>
        </w:rPr>
        <w:t>To</w:t>
      </w:r>
      <w:r w:rsidRPr="004D2F8F">
        <w:rPr>
          <w:rFonts w:ascii="Times New Roman" w:hAnsi="Times New Roman"/>
          <w:szCs w:val="24"/>
        </w:rPr>
        <w:t xml:space="preserve"> convert the voltage output from volts to RPM, we use the K value from our Lab 1 and the following equation:</w:t>
      </w:r>
    </w:p>
    <w:p w:rsidR="00105293" w:rsidRPr="004D2F8F" w:rsidRDefault="00105293" w:rsidP="00105293">
      <w:pPr>
        <w:pStyle w:val="BodyA"/>
        <w:jc w:val="both"/>
        <w:rPr>
          <w:rFonts w:ascii="Times New Roman" w:hAnsi="Times New Roman"/>
          <w:szCs w:val="24"/>
        </w:rPr>
      </w:pPr>
    </w:p>
    <w:p w:rsidR="00105293" w:rsidRPr="004D2F8F" w:rsidRDefault="00B3326B" w:rsidP="00B3326B">
      <w:pPr>
        <w:pStyle w:val="BodyA"/>
        <w:jc w:val="center"/>
        <w:rPr>
          <w:rFonts w:ascii="Times New Roman" w:hAnsi="Times New Roman"/>
          <w:b/>
          <w:szCs w:val="24"/>
        </w:rPr>
      </w:pPr>
      <m:oMathPara>
        <m:oMath>
          <m:r>
            <m:rPr>
              <m:sty m:val="bi"/>
            </m:rPr>
            <w:rPr>
              <w:rFonts w:ascii="Cambria Math" w:hAnsi="Cambria Math"/>
              <w:szCs w:val="24"/>
            </w:rPr>
            <m:t>ω=K</m:t>
          </m:r>
          <m:sSub>
            <m:sSubPr>
              <m:ctrlPr>
                <w:rPr>
                  <w:rFonts w:ascii="Cambria Math" w:hAnsi="Cambria Math"/>
                  <w:b/>
                  <w:i/>
                  <w:szCs w:val="24"/>
                </w:rPr>
              </m:ctrlPr>
            </m:sSubPr>
            <m:e>
              <m:r>
                <m:rPr>
                  <m:sty m:val="bi"/>
                </m:rPr>
                <w:rPr>
                  <w:rFonts w:ascii="Cambria Math" w:hAnsi="Cambria Math"/>
                  <w:szCs w:val="24"/>
                </w:rPr>
                <m:t>V</m:t>
              </m:r>
            </m:e>
            <m:sub>
              <m:r>
                <m:rPr>
                  <m:sty m:val="bi"/>
                </m:rPr>
                <w:rPr>
                  <w:rFonts w:ascii="Cambria Math" w:hAnsi="Cambria Math"/>
                  <w:szCs w:val="24"/>
                </w:rPr>
                <m:t>out</m:t>
              </m:r>
            </m:sub>
          </m:sSub>
        </m:oMath>
      </m:oMathPara>
    </w:p>
    <w:p w:rsidR="00105293" w:rsidRPr="004D2F8F" w:rsidRDefault="00105293" w:rsidP="00105293">
      <w:pPr>
        <w:pStyle w:val="BodyA"/>
        <w:jc w:val="both"/>
        <w:rPr>
          <w:rFonts w:ascii="Times New Roman" w:hAnsi="Times New Roman"/>
          <w:szCs w:val="24"/>
        </w:rPr>
      </w:pPr>
    </w:p>
    <w:p w:rsidR="00C23FA3" w:rsidRPr="004D2F8F" w:rsidRDefault="00105293" w:rsidP="00105293">
      <w:pPr>
        <w:pStyle w:val="BodyA"/>
        <w:jc w:val="both"/>
        <w:rPr>
          <w:rFonts w:ascii="Times New Roman" w:hAnsi="Times New Roman"/>
          <w:szCs w:val="24"/>
        </w:rPr>
      </w:pPr>
      <w:r w:rsidRPr="004D2F8F">
        <w:rPr>
          <w:rFonts w:ascii="Times New Roman" w:hAnsi="Times New Roman"/>
          <w:szCs w:val="24"/>
        </w:rPr>
        <w:t>The K value used for lab3 is 11.428 rpm/V.</w:t>
      </w:r>
    </w:p>
    <w:p w:rsidR="00105293" w:rsidRPr="004D2F8F" w:rsidRDefault="00B3326B" w:rsidP="00C23FA3">
      <w:pPr>
        <w:pStyle w:val="BodyA"/>
        <w:numPr>
          <w:ilvl w:val="0"/>
          <w:numId w:val="2"/>
        </w:numPr>
        <w:jc w:val="both"/>
        <w:rPr>
          <w:rFonts w:ascii="Times New Roman" w:hAnsi="Times New Roman"/>
          <w:szCs w:val="24"/>
        </w:rPr>
      </w:pPr>
      <w:r w:rsidRPr="004D2F8F">
        <w:rPr>
          <w:rFonts w:ascii="Times New Roman" w:hAnsi="Times New Roman"/>
          <w:szCs w:val="24"/>
        </w:rPr>
        <w:t xml:space="preserve">In </w:t>
      </w:r>
      <w:r w:rsidR="00105293" w:rsidRPr="004D2F8F">
        <w:rPr>
          <w:rFonts w:ascii="Times New Roman" w:hAnsi="Times New Roman"/>
          <w:b/>
          <w:szCs w:val="24"/>
        </w:rPr>
        <w:t>Graph 1</w:t>
      </w:r>
      <w:r w:rsidRPr="004D2F8F">
        <w:rPr>
          <w:rFonts w:ascii="Times New Roman" w:hAnsi="Times New Roman"/>
          <w:szCs w:val="24"/>
        </w:rPr>
        <w:t xml:space="preserve"> I have shown</w:t>
      </w:r>
      <w:r w:rsidR="00105293" w:rsidRPr="004D2F8F">
        <w:rPr>
          <w:rFonts w:ascii="Times New Roman" w:hAnsi="Times New Roman"/>
          <w:szCs w:val="24"/>
        </w:rPr>
        <w:t xml:space="preserve"> the relationship between the motor response and the percent of the steady state for the open loop for each of the P3 gain positions.</w:t>
      </w:r>
    </w:p>
    <w:p w:rsidR="00BE634F" w:rsidRPr="004D2F8F" w:rsidRDefault="00BE634F" w:rsidP="00BE634F">
      <w:pPr>
        <w:pStyle w:val="BodyA"/>
        <w:ind w:left="720"/>
        <w:jc w:val="both"/>
        <w:rPr>
          <w:rFonts w:ascii="Times New Roman" w:hAnsi="Times New Roman"/>
          <w:szCs w:val="24"/>
        </w:rPr>
      </w:pPr>
    </w:p>
    <w:p w:rsidR="00105293" w:rsidRPr="004D2F8F" w:rsidRDefault="00105293" w:rsidP="00BE634F">
      <w:pPr>
        <w:pStyle w:val="BodyA"/>
        <w:rPr>
          <w:rFonts w:ascii="Times New Roman" w:hAnsi="Times New Roman"/>
          <w:b/>
          <w:noProof/>
          <w:szCs w:val="24"/>
        </w:rPr>
      </w:pPr>
      <w:r w:rsidRPr="004D2F8F">
        <w:rPr>
          <w:rFonts w:ascii="Times New Roman" w:hAnsi="Times New Roman"/>
          <w:szCs w:val="24"/>
        </w:rPr>
        <w:t xml:space="preserve"> </w:t>
      </w:r>
      <w:r w:rsidR="00B3326B" w:rsidRPr="004D2F8F">
        <w:rPr>
          <w:rFonts w:ascii="Times New Roman" w:hAnsi="Times New Roman"/>
          <w:b/>
          <w:noProof/>
          <w:szCs w:val="24"/>
        </w:rPr>
        <w:t>Graph 1. Open Loop motor response (RPM)</w:t>
      </w:r>
    </w:p>
    <w:p w:rsidR="00105293" w:rsidRPr="004D2F8F" w:rsidRDefault="00105293" w:rsidP="00C23FA3">
      <w:pPr>
        <w:pStyle w:val="BodyA"/>
        <w:jc w:val="center"/>
        <w:rPr>
          <w:rFonts w:ascii="Times New Roman" w:hAnsi="Times New Roman"/>
          <w:szCs w:val="24"/>
        </w:rPr>
      </w:pPr>
      <w:r w:rsidRPr="004D2F8F">
        <w:rPr>
          <w:rFonts w:ascii="Times New Roman" w:hAnsi="Times New Roman"/>
          <w:noProof/>
          <w:szCs w:val="24"/>
        </w:rPr>
        <w:drawing>
          <wp:inline distT="0" distB="0" distL="0" distR="0" wp14:anchorId="66D11FEB" wp14:editId="7FC26836">
            <wp:extent cx="5532966" cy="2768600"/>
            <wp:effectExtent l="0" t="0" r="444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05293" w:rsidRPr="004D2F8F" w:rsidRDefault="00105293" w:rsidP="00105293">
      <w:pPr>
        <w:pStyle w:val="BodyA"/>
        <w:rPr>
          <w:rFonts w:ascii="Times New Roman" w:hAnsi="Times New Roman"/>
          <w:szCs w:val="24"/>
        </w:rPr>
      </w:pPr>
    </w:p>
    <w:p w:rsidR="00105293" w:rsidRPr="004D2F8F" w:rsidRDefault="00B3326B" w:rsidP="00C23FA3">
      <w:pPr>
        <w:pStyle w:val="BodyA"/>
        <w:numPr>
          <w:ilvl w:val="0"/>
          <w:numId w:val="2"/>
        </w:numPr>
        <w:jc w:val="both"/>
        <w:rPr>
          <w:rFonts w:ascii="Times New Roman" w:hAnsi="Times New Roman"/>
          <w:szCs w:val="24"/>
        </w:rPr>
      </w:pPr>
      <w:r w:rsidRPr="004D2F8F">
        <w:rPr>
          <w:rFonts w:ascii="Times New Roman" w:hAnsi="Times New Roman"/>
          <w:szCs w:val="24"/>
        </w:rPr>
        <w:t xml:space="preserve">In </w:t>
      </w:r>
      <w:r w:rsidRPr="004D2F8F">
        <w:rPr>
          <w:rFonts w:ascii="Times New Roman" w:hAnsi="Times New Roman"/>
          <w:b/>
          <w:szCs w:val="24"/>
        </w:rPr>
        <w:t>Graph-</w:t>
      </w:r>
      <w:r w:rsidR="00105293" w:rsidRPr="004D2F8F">
        <w:rPr>
          <w:rFonts w:ascii="Times New Roman" w:hAnsi="Times New Roman"/>
          <w:b/>
          <w:szCs w:val="24"/>
        </w:rPr>
        <w:t>2</w:t>
      </w:r>
      <w:r w:rsidRPr="004D2F8F">
        <w:rPr>
          <w:rFonts w:ascii="Times New Roman" w:hAnsi="Times New Roman"/>
          <w:szCs w:val="24"/>
        </w:rPr>
        <w:t xml:space="preserve"> I have shown the</w:t>
      </w:r>
      <w:r w:rsidR="00105293" w:rsidRPr="004D2F8F">
        <w:rPr>
          <w:rFonts w:ascii="Times New Roman" w:hAnsi="Times New Roman"/>
          <w:szCs w:val="24"/>
        </w:rPr>
        <w:t xml:space="preserve"> relationship between the motor response and the percent of the steady state for the closed loop for each of the P3 gain positions.</w:t>
      </w:r>
    </w:p>
    <w:p w:rsidR="00B3326B" w:rsidRPr="004D2F8F" w:rsidRDefault="00B3326B" w:rsidP="00B3326B">
      <w:pPr>
        <w:pStyle w:val="BodyA"/>
        <w:rPr>
          <w:rFonts w:ascii="Times New Roman" w:hAnsi="Times New Roman"/>
          <w:b/>
          <w:noProof/>
          <w:szCs w:val="24"/>
        </w:rPr>
      </w:pPr>
    </w:p>
    <w:p w:rsidR="00105293" w:rsidRPr="004D2F8F" w:rsidRDefault="00B3326B" w:rsidP="00105293">
      <w:pPr>
        <w:pStyle w:val="BodyA"/>
        <w:rPr>
          <w:rFonts w:ascii="Times New Roman" w:hAnsi="Times New Roman"/>
          <w:b/>
          <w:noProof/>
          <w:szCs w:val="24"/>
        </w:rPr>
      </w:pPr>
      <w:r w:rsidRPr="004D2F8F">
        <w:rPr>
          <w:rFonts w:ascii="Times New Roman" w:hAnsi="Times New Roman"/>
          <w:b/>
          <w:noProof/>
          <w:szCs w:val="24"/>
        </w:rPr>
        <w:t>Graph 2. Closed Loop motor response (RPM)</w:t>
      </w:r>
    </w:p>
    <w:p w:rsidR="00105293" w:rsidRPr="004D2F8F" w:rsidRDefault="00105293" w:rsidP="00105293">
      <w:pPr>
        <w:pStyle w:val="BodyA"/>
        <w:jc w:val="center"/>
        <w:rPr>
          <w:rFonts w:ascii="Times New Roman" w:hAnsi="Times New Roman"/>
          <w:noProof/>
          <w:szCs w:val="24"/>
        </w:rPr>
      </w:pPr>
      <w:r w:rsidRPr="004D2F8F">
        <w:rPr>
          <w:rFonts w:ascii="Times New Roman" w:hAnsi="Times New Roman"/>
          <w:noProof/>
          <w:szCs w:val="24"/>
        </w:rPr>
        <w:lastRenderedPageBreak/>
        <w:drawing>
          <wp:inline distT="0" distB="0" distL="0" distR="0" wp14:anchorId="6024EAC2" wp14:editId="034EFA29">
            <wp:extent cx="5159766" cy="3018302"/>
            <wp:effectExtent l="0" t="0" r="22225" b="444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6512B" w:rsidRPr="004D2F8F" w:rsidRDefault="00A6512B" w:rsidP="00A6512B">
      <w:pPr>
        <w:pStyle w:val="BodyA"/>
        <w:ind w:left="720"/>
        <w:jc w:val="both"/>
        <w:rPr>
          <w:rFonts w:ascii="Times New Roman" w:hAnsi="Times New Roman"/>
          <w:szCs w:val="24"/>
        </w:rPr>
      </w:pPr>
    </w:p>
    <w:p w:rsidR="00105293" w:rsidRPr="004D2F8F" w:rsidRDefault="00B3326B" w:rsidP="00B3326B">
      <w:pPr>
        <w:pStyle w:val="BodyA"/>
        <w:numPr>
          <w:ilvl w:val="0"/>
          <w:numId w:val="2"/>
        </w:numPr>
        <w:jc w:val="both"/>
        <w:rPr>
          <w:rFonts w:ascii="Times New Roman" w:hAnsi="Times New Roman"/>
          <w:szCs w:val="24"/>
        </w:rPr>
      </w:pPr>
      <w:r w:rsidRPr="004D2F8F">
        <w:rPr>
          <w:rFonts w:ascii="Times New Roman" w:hAnsi="Times New Roman"/>
          <w:szCs w:val="24"/>
        </w:rPr>
        <w:t xml:space="preserve">In </w:t>
      </w:r>
      <w:r w:rsidR="00105293" w:rsidRPr="004D2F8F">
        <w:rPr>
          <w:rFonts w:ascii="Times New Roman" w:hAnsi="Times New Roman"/>
          <w:b/>
          <w:szCs w:val="24"/>
        </w:rPr>
        <w:t>Graph</w:t>
      </w:r>
      <w:r w:rsidRPr="004D2F8F">
        <w:rPr>
          <w:rFonts w:ascii="Times New Roman" w:hAnsi="Times New Roman"/>
          <w:b/>
          <w:szCs w:val="24"/>
        </w:rPr>
        <w:t>-</w:t>
      </w:r>
      <w:r w:rsidR="00105293" w:rsidRPr="004D2F8F">
        <w:rPr>
          <w:rFonts w:ascii="Times New Roman" w:hAnsi="Times New Roman"/>
          <w:b/>
          <w:szCs w:val="24"/>
        </w:rPr>
        <w:t>3</w:t>
      </w:r>
      <w:r w:rsidRPr="004D2F8F">
        <w:rPr>
          <w:rFonts w:ascii="Times New Roman" w:hAnsi="Times New Roman"/>
          <w:b/>
          <w:szCs w:val="24"/>
        </w:rPr>
        <w:t xml:space="preserve"> </w:t>
      </w:r>
      <w:r w:rsidRPr="004D2F8F">
        <w:rPr>
          <w:rFonts w:ascii="Times New Roman" w:hAnsi="Times New Roman"/>
          <w:szCs w:val="24"/>
        </w:rPr>
        <w:t>I have</w:t>
      </w:r>
      <w:r w:rsidRPr="004D2F8F">
        <w:rPr>
          <w:rFonts w:ascii="Times New Roman" w:hAnsi="Times New Roman"/>
          <w:b/>
          <w:szCs w:val="24"/>
        </w:rPr>
        <w:t xml:space="preserve"> </w:t>
      </w:r>
      <w:r w:rsidRPr="004D2F8F">
        <w:rPr>
          <w:rFonts w:ascii="Times New Roman" w:hAnsi="Times New Roman"/>
          <w:szCs w:val="24"/>
        </w:rPr>
        <w:t>shown</w:t>
      </w:r>
      <w:r w:rsidR="00105293" w:rsidRPr="004D2F8F">
        <w:rPr>
          <w:rFonts w:ascii="Times New Roman" w:hAnsi="Times New Roman"/>
          <w:szCs w:val="24"/>
        </w:rPr>
        <w:t xml:space="preserve"> the difference between open loop and closed loop for gain as it affects the settling time.</w:t>
      </w:r>
    </w:p>
    <w:p w:rsidR="00C23FA3" w:rsidRPr="004D2F8F" w:rsidRDefault="00C23FA3" w:rsidP="00C23FA3">
      <w:pPr>
        <w:pStyle w:val="BodyA"/>
        <w:ind w:left="720"/>
        <w:jc w:val="both"/>
        <w:rPr>
          <w:rFonts w:ascii="Times New Roman" w:hAnsi="Times New Roman"/>
          <w:b/>
          <w:noProof/>
          <w:szCs w:val="24"/>
        </w:rPr>
      </w:pPr>
    </w:p>
    <w:p w:rsidR="00105293" w:rsidRPr="004D2F8F" w:rsidRDefault="00C23FA3" w:rsidP="00BE634F">
      <w:pPr>
        <w:pStyle w:val="BodyA"/>
        <w:jc w:val="both"/>
        <w:rPr>
          <w:rFonts w:ascii="Times New Roman" w:hAnsi="Times New Roman"/>
          <w:b/>
          <w:szCs w:val="24"/>
        </w:rPr>
      </w:pPr>
      <w:r w:rsidRPr="004D2F8F">
        <w:rPr>
          <w:rFonts w:ascii="Times New Roman" w:hAnsi="Times New Roman"/>
          <w:b/>
          <w:noProof/>
          <w:szCs w:val="24"/>
        </w:rPr>
        <w:t>Graph 3. Open vs Closed loop gain effects on settling time 10%</w:t>
      </w:r>
      <w:r w:rsidRPr="004D2F8F">
        <w:rPr>
          <w:rFonts w:ascii="Times New Roman" w:hAnsi="Times New Roman"/>
          <w:b/>
          <w:noProof/>
          <w:szCs w:val="24"/>
        </w:rPr>
        <w:tab/>
      </w:r>
    </w:p>
    <w:p w:rsidR="00105293" w:rsidRPr="004D2F8F" w:rsidRDefault="00105293" w:rsidP="00105293">
      <w:pPr>
        <w:pStyle w:val="BodyA"/>
        <w:jc w:val="center"/>
        <w:rPr>
          <w:rFonts w:ascii="Times New Roman" w:hAnsi="Times New Roman"/>
          <w:szCs w:val="24"/>
        </w:rPr>
      </w:pPr>
      <w:r w:rsidRPr="004D2F8F">
        <w:rPr>
          <w:rFonts w:ascii="Times New Roman" w:hAnsi="Times New Roman"/>
          <w:noProof/>
          <w:szCs w:val="24"/>
        </w:rPr>
        <w:drawing>
          <wp:inline distT="0" distB="0" distL="0" distR="0" wp14:anchorId="07DF96AB" wp14:editId="27A3D233">
            <wp:extent cx="4791710" cy="2457450"/>
            <wp:effectExtent l="0" t="0" r="889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05293" w:rsidRPr="004D2F8F" w:rsidRDefault="00105293" w:rsidP="00105293">
      <w:pPr>
        <w:pStyle w:val="BodyA"/>
        <w:tabs>
          <w:tab w:val="center" w:pos="4680"/>
          <w:tab w:val="left" w:pos="8306"/>
        </w:tabs>
        <w:rPr>
          <w:rFonts w:ascii="Times New Roman" w:hAnsi="Times New Roman"/>
          <w:noProof/>
          <w:szCs w:val="24"/>
        </w:rPr>
      </w:pPr>
      <w:r w:rsidRPr="004D2F8F">
        <w:rPr>
          <w:rFonts w:ascii="Times New Roman" w:hAnsi="Times New Roman"/>
          <w:b/>
          <w:noProof/>
          <w:szCs w:val="24"/>
        </w:rPr>
        <w:tab/>
      </w:r>
    </w:p>
    <w:p w:rsidR="00C23FA3" w:rsidRPr="004D2F8F" w:rsidRDefault="00C23FA3" w:rsidP="00105293">
      <w:pPr>
        <w:pStyle w:val="BodyA"/>
        <w:jc w:val="both"/>
        <w:rPr>
          <w:rFonts w:ascii="Times New Roman" w:hAnsi="Times New Roman"/>
          <w:szCs w:val="24"/>
        </w:rPr>
      </w:pPr>
    </w:p>
    <w:p w:rsidR="00105293" w:rsidRPr="004D2F8F" w:rsidRDefault="00105293" w:rsidP="00A6512B">
      <w:pPr>
        <w:pStyle w:val="BodyA"/>
        <w:numPr>
          <w:ilvl w:val="0"/>
          <w:numId w:val="2"/>
        </w:numPr>
        <w:jc w:val="both"/>
        <w:rPr>
          <w:rFonts w:ascii="Times New Roman" w:hAnsi="Times New Roman"/>
          <w:szCs w:val="24"/>
        </w:rPr>
      </w:pPr>
      <w:r w:rsidRPr="004D2F8F">
        <w:rPr>
          <w:rFonts w:ascii="Times New Roman" w:hAnsi="Times New Roman"/>
          <w:b/>
          <w:szCs w:val="24"/>
        </w:rPr>
        <w:t>Graph 4</w:t>
      </w:r>
      <w:r w:rsidRPr="004D2F8F">
        <w:rPr>
          <w:rFonts w:ascii="Times New Roman" w:hAnsi="Times New Roman"/>
          <w:szCs w:val="24"/>
        </w:rPr>
        <w:t xml:space="preserve"> shows the difference between open loop and closed loop for gain as it affects the settling time.</w:t>
      </w:r>
    </w:p>
    <w:p w:rsidR="00A6512B" w:rsidRPr="004D2F8F" w:rsidRDefault="00A6512B" w:rsidP="00A6512B">
      <w:pPr>
        <w:pStyle w:val="BodyA"/>
        <w:ind w:left="720"/>
        <w:jc w:val="both"/>
        <w:rPr>
          <w:rFonts w:ascii="Times New Roman" w:hAnsi="Times New Roman"/>
          <w:b/>
          <w:szCs w:val="24"/>
        </w:rPr>
      </w:pPr>
      <w:r w:rsidRPr="004D2F8F">
        <w:rPr>
          <w:rFonts w:ascii="Times New Roman" w:hAnsi="Times New Roman"/>
          <w:b/>
          <w:noProof/>
          <w:szCs w:val="24"/>
        </w:rPr>
        <w:t>Graph 4. Open vs Closed loop gain effects on settling time 50%</w:t>
      </w:r>
    </w:p>
    <w:p w:rsidR="00105293" w:rsidRPr="004D2F8F" w:rsidRDefault="00105293" w:rsidP="00105293">
      <w:pPr>
        <w:pStyle w:val="BodyA"/>
        <w:jc w:val="center"/>
        <w:rPr>
          <w:rFonts w:ascii="Times New Roman" w:hAnsi="Times New Roman"/>
          <w:noProof/>
          <w:szCs w:val="24"/>
        </w:rPr>
      </w:pPr>
      <w:r w:rsidRPr="004D2F8F">
        <w:rPr>
          <w:rFonts w:ascii="Times New Roman" w:hAnsi="Times New Roman"/>
          <w:noProof/>
          <w:szCs w:val="24"/>
        </w:rPr>
        <w:lastRenderedPageBreak/>
        <w:drawing>
          <wp:inline distT="0" distB="0" distL="0" distR="0" wp14:anchorId="52C3C236" wp14:editId="3AFE7E73">
            <wp:extent cx="4543602" cy="2776330"/>
            <wp:effectExtent l="0" t="0" r="3175" b="1778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05293" w:rsidRPr="004D2F8F" w:rsidRDefault="00105293" w:rsidP="00105293">
      <w:pPr>
        <w:pStyle w:val="BodyA"/>
        <w:tabs>
          <w:tab w:val="center" w:pos="4680"/>
          <w:tab w:val="left" w:pos="8306"/>
        </w:tabs>
        <w:rPr>
          <w:rFonts w:ascii="Times New Roman" w:hAnsi="Times New Roman"/>
          <w:noProof/>
          <w:szCs w:val="24"/>
        </w:rPr>
      </w:pPr>
      <w:r w:rsidRPr="004D2F8F">
        <w:rPr>
          <w:rFonts w:ascii="Times New Roman" w:hAnsi="Times New Roman"/>
          <w:b/>
          <w:noProof/>
          <w:szCs w:val="24"/>
        </w:rPr>
        <w:tab/>
      </w:r>
      <w:r w:rsidRPr="004D2F8F">
        <w:rPr>
          <w:rFonts w:ascii="Times New Roman" w:hAnsi="Times New Roman"/>
          <w:noProof/>
          <w:szCs w:val="24"/>
        </w:rPr>
        <w:tab/>
      </w:r>
    </w:p>
    <w:p w:rsidR="00105293" w:rsidRPr="004D2F8F" w:rsidRDefault="00105293" w:rsidP="00105293">
      <w:pPr>
        <w:pStyle w:val="BodyA"/>
        <w:tabs>
          <w:tab w:val="center" w:pos="4680"/>
          <w:tab w:val="left" w:pos="8306"/>
        </w:tabs>
        <w:rPr>
          <w:rFonts w:ascii="Times New Roman" w:hAnsi="Times New Roman"/>
          <w:noProof/>
          <w:szCs w:val="24"/>
        </w:rPr>
      </w:pPr>
    </w:p>
    <w:p w:rsidR="00105293" w:rsidRPr="004D2F8F" w:rsidRDefault="00105293" w:rsidP="00105293">
      <w:pPr>
        <w:pStyle w:val="BodyA"/>
        <w:jc w:val="both"/>
        <w:rPr>
          <w:rFonts w:ascii="Times New Roman" w:hAnsi="Times New Roman"/>
          <w:szCs w:val="24"/>
        </w:rPr>
      </w:pPr>
      <w:r w:rsidRPr="004D2F8F">
        <w:rPr>
          <w:rFonts w:ascii="Times New Roman" w:hAnsi="Times New Roman"/>
          <w:b/>
          <w:szCs w:val="24"/>
        </w:rPr>
        <w:t>Graph 5</w:t>
      </w:r>
      <w:r w:rsidRPr="004D2F8F">
        <w:rPr>
          <w:rFonts w:ascii="Times New Roman" w:hAnsi="Times New Roman"/>
          <w:szCs w:val="24"/>
        </w:rPr>
        <w:t xml:space="preserve"> shows the difference between open loop and closed loop for gain as it affects the settling time.</w:t>
      </w:r>
    </w:p>
    <w:p w:rsidR="00A6512B" w:rsidRPr="004D2F8F" w:rsidRDefault="00A6512B" w:rsidP="00A6512B">
      <w:pPr>
        <w:pStyle w:val="BodyA"/>
        <w:jc w:val="center"/>
        <w:rPr>
          <w:rFonts w:ascii="Times New Roman" w:hAnsi="Times New Roman"/>
          <w:b/>
          <w:noProof/>
          <w:szCs w:val="24"/>
        </w:rPr>
      </w:pPr>
    </w:p>
    <w:p w:rsidR="00105293" w:rsidRPr="004D2F8F" w:rsidRDefault="00A6512B" w:rsidP="00A6512B">
      <w:pPr>
        <w:pStyle w:val="BodyA"/>
        <w:rPr>
          <w:rFonts w:ascii="Times New Roman" w:hAnsi="Times New Roman"/>
          <w:b/>
          <w:noProof/>
          <w:szCs w:val="24"/>
        </w:rPr>
      </w:pPr>
      <w:r w:rsidRPr="004D2F8F">
        <w:rPr>
          <w:rFonts w:ascii="Times New Roman" w:hAnsi="Times New Roman"/>
          <w:b/>
          <w:noProof/>
          <w:szCs w:val="24"/>
        </w:rPr>
        <w:t>Graph 5. Open vs Closed loop gain effects on settling time 90%</w:t>
      </w:r>
    </w:p>
    <w:p w:rsidR="00105293" w:rsidRPr="004D2F8F" w:rsidRDefault="00105293" w:rsidP="00105293">
      <w:pPr>
        <w:pStyle w:val="BodyA"/>
        <w:jc w:val="center"/>
        <w:rPr>
          <w:rFonts w:ascii="Times New Roman" w:hAnsi="Times New Roman"/>
          <w:noProof/>
          <w:szCs w:val="24"/>
        </w:rPr>
      </w:pPr>
      <w:r w:rsidRPr="004D2F8F">
        <w:rPr>
          <w:rFonts w:ascii="Times New Roman" w:hAnsi="Times New Roman"/>
          <w:noProof/>
          <w:szCs w:val="24"/>
        </w:rPr>
        <w:drawing>
          <wp:inline distT="0" distB="0" distL="0" distR="0" wp14:anchorId="5045E86E" wp14:editId="24F297F5">
            <wp:extent cx="4057015" cy="2286000"/>
            <wp:effectExtent l="0" t="0" r="63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05293" w:rsidRPr="004D2F8F" w:rsidRDefault="00105293" w:rsidP="00105293">
      <w:pPr>
        <w:pStyle w:val="BodyA"/>
        <w:tabs>
          <w:tab w:val="center" w:pos="4680"/>
          <w:tab w:val="left" w:pos="8306"/>
        </w:tabs>
        <w:rPr>
          <w:rFonts w:ascii="Times New Roman" w:hAnsi="Times New Roman"/>
          <w:noProof/>
          <w:szCs w:val="24"/>
        </w:rPr>
      </w:pPr>
    </w:p>
    <w:p w:rsidR="00A6512B" w:rsidRPr="004D2F8F" w:rsidRDefault="00105293" w:rsidP="00A6512B">
      <w:pPr>
        <w:pStyle w:val="BodyA"/>
        <w:numPr>
          <w:ilvl w:val="0"/>
          <w:numId w:val="2"/>
        </w:numPr>
        <w:jc w:val="both"/>
        <w:rPr>
          <w:rFonts w:ascii="Times New Roman" w:hAnsi="Times New Roman"/>
          <w:szCs w:val="24"/>
        </w:rPr>
      </w:pPr>
      <w:r w:rsidRPr="004D2F8F">
        <w:rPr>
          <w:rFonts w:ascii="Times New Roman" w:hAnsi="Times New Roman"/>
          <w:b/>
          <w:szCs w:val="24"/>
        </w:rPr>
        <w:t>Graph 6</w:t>
      </w:r>
      <w:r w:rsidRPr="004D2F8F">
        <w:rPr>
          <w:rFonts w:ascii="Times New Roman" w:hAnsi="Times New Roman"/>
          <w:szCs w:val="24"/>
        </w:rPr>
        <w:t xml:space="preserve"> shows the difference between open loop and closed loop for gain as it affects the settling time.</w:t>
      </w:r>
    </w:p>
    <w:p w:rsidR="00105293" w:rsidRPr="004D2F8F" w:rsidRDefault="00105293" w:rsidP="00A6512B">
      <w:pPr>
        <w:pStyle w:val="BodyA"/>
        <w:ind w:left="720"/>
        <w:jc w:val="both"/>
        <w:rPr>
          <w:rFonts w:ascii="Times New Roman" w:hAnsi="Times New Roman"/>
          <w:szCs w:val="24"/>
        </w:rPr>
      </w:pPr>
      <w:r w:rsidRPr="004D2F8F">
        <w:rPr>
          <w:rFonts w:ascii="Times New Roman" w:hAnsi="Times New Roman"/>
          <w:szCs w:val="24"/>
        </w:rPr>
        <w:t xml:space="preserve"> </w:t>
      </w:r>
    </w:p>
    <w:p w:rsidR="00105293" w:rsidRPr="004D2F8F" w:rsidRDefault="00A6512B" w:rsidP="00A6512B">
      <w:pPr>
        <w:pStyle w:val="BodyA"/>
        <w:rPr>
          <w:rFonts w:ascii="Times New Roman" w:hAnsi="Times New Roman"/>
          <w:b/>
          <w:szCs w:val="24"/>
        </w:rPr>
      </w:pPr>
      <w:r w:rsidRPr="004D2F8F">
        <w:rPr>
          <w:rFonts w:ascii="Times New Roman" w:hAnsi="Times New Roman"/>
          <w:b/>
          <w:noProof/>
          <w:szCs w:val="24"/>
        </w:rPr>
        <w:t>Graph 6. Open vs Closed loop gain effects on settling time 100%</w:t>
      </w:r>
    </w:p>
    <w:p w:rsidR="00105293" w:rsidRPr="004D2F8F" w:rsidRDefault="00105293" w:rsidP="00105293">
      <w:pPr>
        <w:pStyle w:val="BodyA"/>
        <w:jc w:val="center"/>
        <w:rPr>
          <w:rFonts w:ascii="Times New Roman" w:hAnsi="Times New Roman"/>
          <w:szCs w:val="24"/>
        </w:rPr>
      </w:pPr>
      <w:r w:rsidRPr="004D2F8F">
        <w:rPr>
          <w:rFonts w:ascii="Times New Roman" w:hAnsi="Times New Roman"/>
          <w:szCs w:val="24"/>
        </w:rPr>
        <w:lastRenderedPageBreak/>
        <w:t>.</w:t>
      </w:r>
      <w:r w:rsidRPr="004D2F8F">
        <w:rPr>
          <w:rFonts w:ascii="Times New Roman" w:hAnsi="Times New Roman"/>
          <w:noProof/>
          <w:szCs w:val="24"/>
        </w:rPr>
        <w:t xml:space="preserve"> </w:t>
      </w:r>
      <w:r w:rsidRPr="004D2F8F">
        <w:rPr>
          <w:rFonts w:ascii="Times New Roman" w:hAnsi="Times New Roman"/>
          <w:noProof/>
          <w:szCs w:val="24"/>
        </w:rPr>
        <w:drawing>
          <wp:inline distT="0" distB="0" distL="0" distR="0" wp14:anchorId="09BC5D3C" wp14:editId="1A51885D">
            <wp:extent cx="4599214" cy="2870200"/>
            <wp:effectExtent l="0" t="0" r="2413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05293" w:rsidRPr="004D2F8F" w:rsidRDefault="00105293" w:rsidP="00105293">
      <w:pPr>
        <w:pStyle w:val="BodyA"/>
        <w:tabs>
          <w:tab w:val="center" w:pos="4680"/>
          <w:tab w:val="left" w:pos="8306"/>
        </w:tabs>
        <w:rPr>
          <w:rFonts w:ascii="Times New Roman" w:hAnsi="Times New Roman"/>
          <w:noProof/>
          <w:szCs w:val="24"/>
        </w:rPr>
      </w:pPr>
    </w:p>
    <w:p w:rsidR="00105293" w:rsidRPr="004D2F8F" w:rsidRDefault="00105293" w:rsidP="00105293">
      <w:pPr>
        <w:pStyle w:val="BodyA"/>
        <w:jc w:val="both"/>
        <w:rPr>
          <w:rFonts w:ascii="Times New Roman" w:hAnsi="Times New Roman"/>
          <w:szCs w:val="24"/>
        </w:rPr>
      </w:pPr>
    </w:p>
    <w:p w:rsidR="00105293" w:rsidRPr="004D2F8F" w:rsidRDefault="00105293" w:rsidP="00105293">
      <w:pPr>
        <w:pStyle w:val="BodyA"/>
        <w:jc w:val="both"/>
        <w:rPr>
          <w:rFonts w:ascii="Times New Roman" w:hAnsi="Times New Roman"/>
          <w:szCs w:val="24"/>
        </w:rPr>
      </w:pPr>
    </w:p>
    <w:p w:rsidR="00A6512B" w:rsidRPr="004D2F8F" w:rsidRDefault="00105293" w:rsidP="00A6512B">
      <w:pPr>
        <w:pStyle w:val="BodyA"/>
        <w:numPr>
          <w:ilvl w:val="0"/>
          <w:numId w:val="2"/>
        </w:numPr>
        <w:jc w:val="both"/>
        <w:rPr>
          <w:rFonts w:ascii="Times New Roman" w:hAnsi="Times New Roman"/>
          <w:szCs w:val="24"/>
        </w:rPr>
      </w:pPr>
      <w:r w:rsidRPr="004D2F8F">
        <w:rPr>
          <w:rFonts w:ascii="Times New Roman" w:hAnsi="Times New Roman"/>
          <w:b/>
          <w:szCs w:val="24"/>
        </w:rPr>
        <w:t>Graph 7</w:t>
      </w:r>
      <w:r w:rsidRPr="004D2F8F">
        <w:rPr>
          <w:rFonts w:ascii="Times New Roman" w:hAnsi="Times New Roman"/>
          <w:szCs w:val="24"/>
        </w:rPr>
        <w:t xml:space="preserve"> shows the difference between open loop and closed loop for gain as it affects the settling time.</w:t>
      </w:r>
      <w:r w:rsidR="00A6512B" w:rsidRPr="004D2F8F">
        <w:rPr>
          <w:rFonts w:ascii="Times New Roman" w:hAnsi="Times New Roman"/>
          <w:szCs w:val="24"/>
        </w:rPr>
        <w:t xml:space="preserve"> </w:t>
      </w:r>
    </w:p>
    <w:p w:rsidR="00A6512B" w:rsidRPr="004D2F8F" w:rsidRDefault="00A6512B" w:rsidP="00A6512B">
      <w:pPr>
        <w:pStyle w:val="BodyA"/>
        <w:ind w:left="720"/>
        <w:rPr>
          <w:rFonts w:ascii="Times New Roman" w:hAnsi="Times New Roman"/>
          <w:b/>
          <w:noProof/>
          <w:szCs w:val="24"/>
        </w:rPr>
      </w:pPr>
      <w:r w:rsidRPr="004D2F8F">
        <w:rPr>
          <w:rFonts w:ascii="Times New Roman" w:hAnsi="Times New Roman"/>
          <w:b/>
          <w:noProof/>
          <w:szCs w:val="24"/>
        </w:rPr>
        <w:t>Graph 7. Open vs Closed loop gain effects on settling time 98%</w:t>
      </w:r>
    </w:p>
    <w:p w:rsidR="00BE634F" w:rsidRPr="004D2F8F" w:rsidRDefault="00105293" w:rsidP="00BE634F">
      <w:pPr>
        <w:pStyle w:val="BodyA"/>
        <w:jc w:val="center"/>
        <w:rPr>
          <w:rFonts w:ascii="Times New Roman" w:hAnsi="Times New Roman"/>
          <w:szCs w:val="24"/>
        </w:rPr>
      </w:pPr>
      <w:r w:rsidRPr="004D2F8F">
        <w:rPr>
          <w:rFonts w:ascii="Times New Roman" w:hAnsi="Times New Roman"/>
          <w:noProof/>
          <w:szCs w:val="24"/>
        </w:rPr>
        <w:drawing>
          <wp:inline distT="0" distB="0" distL="0" distR="0" wp14:anchorId="44E908CA" wp14:editId="3B02FF48">
            <wp:extent cx="5080635" cy="2508348"/>
            <wp:effectExtent l="0" t="0" r="24765" b="63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05293" w:rsidRPr="004D2F8F" w:rsidRDefault="00A6512B" w:rsidP="00BE634F">
      <w:pPr>
        <w:pStyle w:val="BodyA"/>
        <w:rPr>
          <w:rFonts w:ascii="Times New Roman" w:hAnsi="Times New Roman"/>
          <w:szCs w:val="24"/>
        </w:rPr>
      </w:pPr>
      <w:r w:rsidRPr="004D2F8F">
        <w:rPr>
          <w:rFonts w:ascii="Times New Roman" w:hAnsi="Times New Roman"/>
          <w:b/>
          <w:szCs w:val="24"/>
        </w:rPr>
        <w:t>Discussion and Analysis:</w:t>
      </w:r>
    </w:p>
    <w:p w:rsidR="00A6512B" w:rsidRPr="004D2F8F" w:rsidRDefault="00A6512B" w:rsidP="00105293">
      <w:pPr>
        <w:pStyle w:val="BodyA"/>
        <w:jc w:val="both"/>
        <w:rPr>
          <w:rFonts w:ascii="Times New Roman" w:hAnsi="Times New Roman"/>
          <w:b/>
          <w:szCs w:val="24"/>
        </w:rPr>
      </w:pPr>
    </w:p>
    <w:p w:rsidR="00FF7213" w:rsidRPr="00D24094" w:rsidRDefault="003D3F0B" w:rsidP="00D24094">
      <w:pPr>
        <w:jc w:val="left"/>
        <w:rPr>
          <w:rFonts w:ascii="Times New Roman" w:hAnsi="Times New Roman"/>
        </w:rPr>
      </w:pPr>
      <w:r>
        <w:rPr>
          <w:rFonts w:ascii="Times New Roman" w:hAnsi="Times New Roman"/>
        </w:rPr>
        <w:t>As we can see from the above graph,</w:t>
      </w:r>
      <w:r w:rsidR="00A6512B" w:rsidRPr="00D24094">
        <w:rPr>
          <w:rFonts w:ascii="Times New Roman" w:hAnsi="Times New Roman"/>
        </w:rPr>
        <w:t xml:space="preserve"> open loop’s graph (3</w:t>
      </w:r>
      <w:proofErr w:type="gramStart"/>
      <w:r>
        <w:rPr>
          <w:rFonts w:ascii="Times New Roman" w:hAnsi="Times New Roman"/>
        </w:rPr>
        <w:t>,4,5,6,7</w:t>
      </w:r>
      <w:proofErr w:type="gramEnd"/>
      <w:r>
        <w:rPr>
          <w:rFonts w:ascii="Times New Roman" w:hAnsi="Times New Roman"/>
        </w:rPr>
        <w:t xml:space="preserve">) showed a more different </w:t>
      </w:r>
      <w:r w:rsidR="00A6512B" w:rsidRPr="00D24094">
        <w:rPr>
          <w:rFonts w:ascii="Times New Roman" w:hAnsi="Times New Roman"/>
        </w:rPr>
        <w:t xml:space="preserve">settling time because open loop has no feedback. In contrast, closed loop has a more constant settling time because it has feedback. While both systems have varying settling times, the closed loop has the more constant settling time, as expected. By viewing graphs, we can say </w:t>
      </w:r>
      <w:r>
        <w:rPr>
          <w:rFonts w:ascii="Times New Roman" w:hAnsi="Times New Roman"/>
        </w:rPr>
        <w:t>that as the gain increases the correlation</w:t>
      </w:r>
      <w:r w:rsidR="00E83F6F">
        <w:rPr>
          <w:rFonts w:ascii="Times New Roman" w:hAnsi="Times New Roman"/>
        </w:rPr>
        <w:t xml:space="preserve"> with settling time</w:t>
      </w:r>
      <w:r>
        <w:rPr>
          <w:rFonts w:ascii="Times New Roman" w:hAnsi="Times New Roman"/>
        </w:rPr>
        <w:t xml:space="preserve"> is not expressed as purely positive or negative</w:t>
      </w:r>
      <w:r w:rsidR="00E83F6F">
        <w:rPr>
          <w:rFonts w:ascii="Times New Roman" w:hAnsi="Times New Roman"/>
        </w:rPr>
        <w:t>.</w:t>
      </w:r>
      <w:r w:rsidR="00A6512B" w:rsidRPr="004D2F8F">
        <w:t xml:space="preserve"> </w:t>
      </w:r>
      <w:r w:rsidR="00A6512B" w:rsidRPr="00D24094">
        <w:rPr>
          <w:rFonts w:ascii="Times New Roman" w:hAnsi="Times New Roman"/>
        </w:rPr>
        <w:lastRenderedPageBreak/>
        <w:t xml:space="preserve">However, for the closed loop system, as the gain increases, the settling time seems to </w:t>
      </w:r>
      <w:r w:rsidR="00D24094">
        <w:rPr>
          <w:rFonts w:ascii="Times New Roman" w:hAnsi="Times New Roman"/>
        </w:rPr>
        <w:t>either remain constant or gradually</w:t>
      </w:r>
      <w:r w:rsidR="00A6512B" w:rsidRPr="00D24094">
        <w:rPr>
          <w:rFonts w:ascii="Times New Roman" w:hAnsi="Times New Roman"/>
        </w:rPr>
        <w:t xml:space="preserve"> decrease.</w:t>
      </w:r>
    </w:p>
    <w:p w:rsidR="00A6512B" w:rsidRPr="00D24094" w:rsidRDefault="00A6512B" w:rsidP="00A6512B">
      <w:pPr>
        <w:pStyle w:val="BodyA"/>
        <w:jc w:val="both"/>
        <w:rPr>
          <w:rFonts w:ascii="Times New Roman" w:hAnsi="Times New Roman"/>
          <w:b/>
          <w:szCs w:val="24"/>
        </w:rPr>
      </w:pPr>
    </w:p>
    <w:p w:rsidR="00A6512B" w:rsidRDefault="00A6512B" w:rsidP="00A6512B">
      <w:pPr>
        <w:pStyle w:val="BodyA"/>
        <w:jc w:val="both"/>
        <w:rPr>
          <w:rFonts w:ascii="Times New Roman" w:hAnsi="Times New Roman"/>
          <w:b/>
          <w:szCs w:val="24"/>
        </w:rPr>
      </w:pPr>
      <w:r w:rsidRPr="004D2F8F">
        <w:rPr>
          <w:rFonts w:ascii="Times New Roman" w:hAnsi="Times New Roman"/>
          <w:b/>
          <w:szCs w:val="24"/>
        </w:rPr>
        <w:t xml:space="preserve">Conclusion: </w:t>
      </w:r>
    </w:p>
    <w:p w:rsidR="00D24094" w:rsidRPr="00D24094" w:rsidRDefault="00D24094" w:rsidP="00A6512B">
      <w:pPr>
        <w:pStyle w:val="BodyA"/>
        <w:jc w:val="both"/>
        <w:rPr>
          <w:rFonts w:ascii="Times New Roman" w:hAnsi="Times New Roman"/>
          <w:b/>
          <w:szCs w:val="24"/>
        </w:rPr>
      </w:pPr>
    </w:p>
    <w:p w:rsidR="00A6512B" w:rsidRPr="004D2F8F" w:rsidRDefault="00D24094" w:rsidP="00A6512B">
      <w:pPr>
        <w:pStyle w:val="BodyA"/>
        <w:jc w:val="both"/>
        <w:rPr>
          <w:rFonts w:ascii="Times New Roman" w:hAnsi="Times New Roman"/>
          <w:szCs w:val="24"/>
        </w:rPr>
      </w:pPr>
      <w:r>
        <w:rPr>
          <w:rFonts w:ascii="Times New Roman" w:hAnsi="Times New Roman"/>
          <w:szCs w:val="24"/>
        </w:rPr>
        <w:t>At the end of this experiment, I obtained the knowledge on effect of gain on the settling in time open and closed loop</w:t>
      </w:r>
    </w:p>
    <w:p w:rsidR="00A6512B" w:rsidRPr="004D2F8F" w:rsidRDefault="00A6512B" w:rsidP="004D2F8F"/>
    <w:sectPr w:rsidR="00A6512B" w:rsidRPr="004D2F8F" w:rsidSect="004D2F8F">
      <w:headerReference w:type="default" r:id="rId16"/>
      <w:foot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B47" w:rsidRDefault="003B5B47" w:rsidP="004D2F8F">
      <w:r>
        <w:separator/>
      </w:r>
    </w:p>
    <w:p w:rsidR="003B5B47" w:rsidRDefault="003B5B47" w:rsidP="004D2F8F"/>
    <w:p w:rsidR="003B5B47" w:rsidRDefault="003B5B47" w:rsidP="004D2F8F"/>
  </w:endnote>
  <w:endnote w:type="continuationSeparator" w:id="0">
    <w:p w:rsidR="003B5B47" w:rsidRDefault="003B5B47" w:rsidP="004D2F8F">
      <w:r>
        <w:continuationSeparator/>
      </w:r>
    </w:p>
    <w:p w:rsidR="003B5B47" w:rsidRDefault="003B5B47" w:rsidP="004D2F8F"/>
    <w:p w:rsidR="003B5B47" w:rsidRDefault="003B5B47" w:rsidP="004D2F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293" w:rsidRPr="004D2F8F" w:rsidRDefault="00105293" w:rsidP="004D2F8F">
    <w:pPr>
      <w:rPr>
        <w:rFonts w:ascii="Times New Roman" w:hAnsi="Times New Roman"/>
      </w:rPr>
    </w:pPr>
    <w:r w:rsidRPr="004D2F8F">
      <w:rPr>
        <w:rFonts w:ascii="Times New Roman" w:hAnsi="Times New Roman"/>
      </w:rPr>
      <w:t>Southern Methodist University</w:t>
    </w:r>
  </w:p>
  <w:p w:rsidR="00105293" w:rsidRPr="004D2F8F" w:rsidRDefault="00105293" w:rsidP="004D2F8F">
    <w:pPr>
      <w:rPr>
        <w:rFonts w:ascii="Times New Roman" w:hAnsi="Times New Roman"/>
      </w:rPr>
    </w:pPr>
    <w:r w:rsidRPr="004D2F8F">
      <w:rPr>
        <w:rFonts w:ascii="Times New Roman" w:hAnsi="Times New Roman"/>
      </w:rPr>
      <w:t>Bobby Lyle School of Engineering</w:t>
    </w:r>
  </w:p>
  <w:p w:rsidR="00105293" w:rsidRPr="004D2F8F" w:rsidRDefault="00105293" w:rsidP="004D2F8F">
    <w:pPr>
      <w:rPr>
        <w:rFonts w:ascii="Times New Roman" w:hAnsi="Times New Roman"/>
      </w:rPr>
    </w:pPr>
    <w:r w:rsidRPr="004D2F8F">
      <w:rPr>
        <w:rFonts w:ascii="Times New Roman" w:hAnsi="Times New Roman"/>
      </w:rPr>
      <w:t xml:space="preserve">Mechanical Engineering Department                                            </w:t>
    </w:r>
  </w:p>
  <w:p w:rsidR="00105293" w:rsidRPr="004D2F8F" w:rsidRDefault="00105293" w:rsidP="004D2F8F">
    <w:pPr>
      <w:rPr>
        <w:rFonts w:ascii="Times New Roman" w:hAnsi="Times New Roman"/>
      </w:rPr>
    </w:pPr>
    <w:r w:rsidRPr="004D2F8F">
      <w:rPr>
        <w:rFonts w:ascii="Times New Roman" w:hAnsi="Times New Roman"/>
      </w:rPr>
      <w:t>Dallas, Texas</w:t>
    </w:r>
  </w:p>
  <w:p w:rsidR="00105293" w:rsidRPr="004D2F8F" w:rsidRDefault="00105293" w:rsidP="004D2F8F">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B47" w:rsidRDefault="003B5B47" w:rsidP="004D2F8F">
      <w:r>
        <w:separator/>
      </w:r>
    </w:p>
    <w:p w:rsidR="003B5B47" w:rsidRDefault="003B5B47" w:rsidP="004D2F8F"/>
    <w:p w:rsidR="003B5B47" w:rsidRDefault="003B5B47" w:rsidP="004D2F8F"/>
  </w:footnote>
  <w:footnote w:type="continuationSeparator" w:id="0">
    <w:p w:rsidR="003B5B47" w:rsidRDefault="003B5B47" w:rsidP="004D2F8F">
      <w:r>
        <w:continuationSeparator/>
      </w:r>
    </w:p>
    <w:p w:rsidR="003B5B47" w:rsidRDefault="003B5B47" w:rsidP="004D2F8F"/>
    <w:p w:rsidR="003B5B47" w:rsidRDefault="003B5B47" w:rsidP="004D2F8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293" w:rsidRPr="004D2F8F" w:rsidRDefault="004D2F8F" w:rsidP="004D2F8F">
    <w:pPr>
      <w:pStyle w:val="Header"/>
      <w:jc w:val="left"/>
      <w:rPr>
        <w:rFonts w:ascii="Times New Roman" w:hAnsi="Times New Roman"/>
        <w:bCs/>
      </w:rPr>
    </w:pPr>
    <w:r w:rsidRPr="004D2F8F">
      <w:rPr>
        <w:rFonts w:ascii="Times New Roman" w:hAnsi="Times New Roman"/>
      </w:rPr>
      <w:t>EFFECT OF GAIN ON SETTLING TIME IN OPEN-LOOPAND CLOSED-LOOP SYSTEM</w:t>
    </w:r>
    <w:r>
      <w:rPr>
        <w:rFonts w:ascii="Times New Roman" w:hAnsi="Times New Roman"/>
      </w:rPr>
      <w:t xml:space="preserve"> </w:t>
    </w:r>
    <w:r w:rsidRPr="004D2F8F">
      <w:rPr>
        <w:rFonts w:ascii="Times New Roman" w:hAnsi="Times New Roman"/>
      </w:rPr>
      <w:fldChar w:fldCharType="begin"/>
    </w:r>
    <w:r w:rsidRPr="004D2F8F">
      <w:rPr>
        <w:rFonts w:ascii="Times New Roman" w:hAnsi="Times New Roman"/>
      </w:rPr>
      <w:instrText xml:space="preserve"> PAGE   \* MERGEFORMAT </w:instrText>
    </w:r>
    <w:r w:rsidRPr="004D2F8F">
      <w:rPr>
        <w:rFonts w:ascii="Times New Roman" w:hAnsi="Times New Roman"/>
      </w:rPr>
      <w:fldChar w:fldCharType="separate"/>
    </w:r>
    <w:r w:rsidR="009266AA">
      <w:rPr>
        <w:rFonts w:ascii="Times New Roman" w:hAnsi="Times New Roman"/>
        <w:noProof/>
      </w:rPr>
      <w:t>11</w:t>
    </w:r>
    <w:r w:rsidRPr="004D2F8F">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F8F" w:rsidRPr="004D2F8F" w:rsidRDefault="004D2F8F" w:rsidP="004D2F8F">
    <w:pPr>
      <w:pStyle w:val="Header"/>
      <w:jc w:val="left"/>
      <w:rPr>
        <w:rFonts w:ascii="Times New Roman" w:hAnsi="Times New Roman"/>
      </w:rPr>
    </w:pPr>
    <w:r>
      <w:rPr>
        <w:rFonts w:ascii="Times New Roman" w:hAnsi="Times New Roman"/>
      </w:rPr>
      <w:t xml:space="preserve">Running head: EFFECT OF GAIN ON SETTLING TIME IN OPEN-LOOP AND CLOSED LOOP SYSTEM                                                                                                                              </w:t>
    </w:r>
    <w:r w:rsidRPr="004D2F8F">
      <w:rPr>
        <w:rFonts w:ascii="Times New Roman" w:hAnsi="Times New Roman"/>
      </w:rPr>
      <w:fldChar w:fldCharType="begin"/>
    </w:r>
    <w:r w:rsidRPr="004D2F8F">
      <w:rPr>
        <w:rFonts w:ascii="Times New Roman" w:hAnsi="Times New Roman"/>
      </w:rPr>
      <w:instrText xml:space="preserve"> PAGE   \* MERGEFORMAT </w:instrText>
    </w:r>
    <w:r w:rsidRPr="004D2F8F">
      <w:rPr>
        <w:rFonts w:ascii="Times New Roman" w:hAnsi="Times New Roman"/>
      </w:rPr>
      <w:fldChar w:fldCharType="separate"/>
    </w:r>
    <w:r w:rsidR="00C83036">
      <w:rPr>
        <w:rFonts w:ascii="Times New Roman" w:hAnsi="Times New Roman"/>
        <w:noProof/>
      </w:rPr>
      <w:t>1</w:t>
    </w:r>
    <w:r w:rsidRPr="004D2F8F">
      <w:rPr>
        <w:rFonts w:ascii="Times New Roman" w:hAnsi="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746E3"/>
    <w:multiLevelType w:val="hybridMultilevel"/>
    <w:tmpl w:val="A4B682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6112D19"/>
    <w:multiLevelType w:val="hybridMultilevel"/>
    <w:tmpl w:val="372E5E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E6304AC"/>
    <w:multiLevelType w:val="hybridMultilevel"/>
    <w:tmpl w:val="C75480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20E3C6E"/>
    <w:multiLevelType w:val="hybridMultilevel"/>
    <w:tmpl w:val="25020C8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E5D7830"/>
    <w:multiLevelType w:val="hybridMultilevel"/>
    <w:tmpl w:val="65280F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182"/>
    <w:rsid w:val="000E5EC0"/>
    <w:rsid w:val="00105293"/>
    <w:rsid w:val="002F424C"/>
    <w:rsid w:val="003B5B47"/>
    <w:rsid w:val="003D3F0B"/>
    <w:rsid w:val="00426C1E"/>
    <w:rsid w:val="004D2F8F"/>
    <w:rsid w:val="004E3552"/>
    <w:rsid w:val="005C6FE6"/>
    <w:rsid w:val="006B24FA"/>
    <w:rsid w:val="009266AA"/>
    <w:rsid w:val="00933182"/>
    <w:rsid w:val="009729C7"/>
    <w:rsid w:val="00A6512B"/>
    <w:rsid w:val="00AF7DAF"/>
    <w:rsid w:val="00B3326B"/>
    <w:rsid w:val="00B41019"/>
    <w:rsid w:val="00B65FB9"/>
    <w:rsid w:val="00BE634F"/>
    <w:rsid w:val="00C23FA3"/>
    <w:rsid w:val="00C8116D"/>
    <w:rsid w:val="00C83036"/>
    <w:rsid w:val="00CF192B"/>
    <w:rsid w:val="00D24094"/>
    <w:rsid w:val="00E24089"/>
    <w:rsid w:val="00E83F6F"/>
    <w:rsid w:val="00FD07EC"/>
    <w:rsid w:val="00FF721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21BC586-DA1A-4B85-AA3D-AB2778FB1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4D2F8F"/>
    <w:pPr>
      <w:widowControl w:val="0"/>
      <w:autoSpaceDE w:val="0"/>
      <w:autoSpaceDN w:val="0"/>
      <w:adjustRightInd w:val="0"/>
      <w:spacing w:after="0" w:line="240" w:lineRule="auto"/>
      <w:jc w:val="center"/>
    </w:pPr>
    <w:rPr>
      <w:rFonts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0E5EC0"/>
    <w:pPr>
      <w:spacing w:after="0" w:line="240" w:lineRule="auto"/>
    </w:pPr>
    <w:rPr>
      <w:rFonts w:ascii="Helvetica" w:eastAsia="ヒラギノ角ゴ Pro W3" w:hAnsi="Helvetica" w:cs="Times New Roman"/>
      <w:color w:val="000000"/>
      <w:sz w:val="24"/>
      <w:szCs w:val="20"/>
      <w:lang w:val="en-US"/>
    </w:rPr>
  </w:style>
  <w:style w:type="paragraph" w:styleId="Header">
    <w:name w:val="header"/>
    <w:basedOn w:val="Normal"/>
    <w:link w:val="HeaderChar"/>
    <w:uiPriority w:val="99"/>
    <w:unhideWhenUsed/>
    <w:rsid w:val="000E5EC0"/>
    <w:pPr>
      <w:tabs>
        <w:tab w:val="center" w:pos="4513"/>
        <w:tab w:val="right" w:pos="9026"/>
      </w:tabs>
    </w:pPr>
  </w:style>
  <w:style w:type="character" w:customStyle="1" w:styleId="HeaderChar">
    <w:name w:val="Header Char"/>
    <w:basedOn w:val="DefaultParagraphFont"/>
    <w:link w:val="Header"/>
    <w:uiPriority w:val="99"/>
    <w:rsid w:val="000E5EC0"/>
    <w:rPr>
      <w:rFonts w:ascii="Times New Roman" w:hAnsi="Times New Roman" w:cs="Times New Roman"/>
      <w:b/>
      <w:sz w:val="24"/>
      <w:szCs w:val="24"/>
      <w:lang w:val="en-US"/>
    </w:rPr>
  </w:style>
  <w:style w:type="paragraph" w:styleId="Footer">
    <w:name w:val="footer"/>
    <w:basedOn w:val="Normal"/>
    <w:link w:val="FooterChar"/>
    <w:uiPriority w:val="99"/>
    <w:unhideWhenUsed/>
    <w:rsid w:val="000E5EC0"/>
    <w:pPr>
      <w:tabs>
        <w:tab w:val="center" w:pos="4513"/>
        <w:tab w:val="right" w:pos="9026"/>
      </w:tabs>
    </w:pPr>
  </w:style>
  <w:style w:type="character" w:customStyle="1" w:styleId="FooterChar">
    <w:name w:val="Footer Char"/>
    <w:basedOn w:val="DefaultParagraphFont"/>
    <w:link w:val="Footer"/>
    <w:uiPriority w:val="99"/>
    <w:rsid w:val="000E5EC0"/>
    <w:rPr>
      <w:rFonts w:ascii="Times New Roman" w:hAnsi="Times New Roman" w:cs="Times New Roman"/>
      <w:b/>
      <w:sz w:val="24"/>
      <w:szCs w:val="24"/>
      <w:lang w:val="en-US"/>
    </w:rPr>
  </w:style>
  <w:style w:type="table" w:styleId="TableGrid">
    <w:name w:val="Table Grid"/>
    <w:basedOn w:val="TableNormal"/>
    <w:uiPriority w:val="39"/>
    <w:rsid w:val="00FD0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72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localhost\Users\ahmedalyousef\Desktop\Controls%20Labs%20Fall%2016\Controls%20Lab%23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localhost\Users\ahmedalyousef\Desktop\Controls%20Labs%20Fall%2016\Controls%20Lab%23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localhost\Users\ahmedalyousef\Desktop\Controls%20Labs%20Fall%2016\Controls%20Lab%233.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Open Loop motor response vs. percent of steady state</a:t>
            </a:r>
            <a:endParaRPr lang="en-US" sz="13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20% Gain </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Sheet1!$B$3:$B$7</c:f>
              <c:numCache>
                <c:formatCode>0%</c:formatCode>
                <c:ptCount val="5"/>
                <c:pt idx="0">
                  <c:v>0.1</c:v>
                </c:pt>
                <c:pt idx="1">
                  <c:v>0.5</c:v>
                </c:pt>
                <c:pt idx="2">
                  <c:v>0.9</c:v>
                </c:pt>
                <c:pt idx="3">
                  <c:v>1</c:v>
                </c:pt>
                <c:pt idx="4">
                  <c:v>0.98</c:v>
                </c:pt>
              </c:numCache>
            </c:numRef>
          </c:xVal>
          <c:yVal>
            <c:numRef>
              <c:f>Sheet1!$F$3:$F$7</c:f>
              <c:numCache>
                <c:formatCode>General</c:formatCode>
                <c:ptCount val="5"/>
                <c:pt idx="0">
                  <c:v>1.50857124</c:v>
                </c:pt>
                <c:pt idx="1">
                  <c:v>7.5428561999999966</c:v>
                </c:pt>
                <c:pt idx="2">
                  <c:v>13.57714116</c:v>
                </c:pt>
                <c:pt idx="3">
                  <c:v>15.0857124</c:v>
                </c:pt>
                <c:pt idx="4">
                  <c:v>14.783998152000001</c:v>
                </c:pt>
              </c:numCache>
            </c:numRef>
          </c:yVal>
          <c:smooth val="1"/>
          <c:extLst xmlns:c16r2="http://schemas.microsoft.com/office/drawing/2015/06/chart">
            <c:ext xmlns:c16="http://schemas.microsoft.com/office/drawing/2014/chart" uri="{C3380CC4-5D6E-409C-BE32-E72D297353CC}">
              <c16:uniqueId val="{00000000-B795-4E90-A605-2BCD2FA20A07}"/>
            </c:ext>
          </c:extLst>
        </c:ser>
        <c:ser>
          <c:idx val="1"/>
          <c:order val="1"/>
          <c:tx>
            <c:v>40% Gain</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Sheet1!$B$10:$B$14</c:f>
              <c:numCache>
                <c:formatCode>0%</c:formatCode>
                <c:ptCount val="5"/>
                <c:pt idx="0">
                  <c:v>0.1</c:v>
                </c:pt>
                <c:pt idx="1">
                  <c:v>0.5</c:v>
                </c:pt>
                <c:pt idx="2">
                  <c:v>0.9</c:v>
                </c:pt>
                <c:pt idx="3">
                  <c:v>1</c:v>
                </c:pt>
                <c:pt idx="4">
                  <c:v>0.98</c:v>
                </c:pt>
              </c:numCache>
            </c:numRef>
          </c:xVal>
          <c:yVal>
            <c:numRef>
              <c:f>Sheet1!$F$10:$F$14</c:f>
              <c:numCache>
                <c:formatCode>General</c:formatCode>
                <c:ptCount val="5"/>
                <c:pt idx="0">
                  <c:v>3.7028566799999991</c:v>
                </c:pt>
                <c:pt idx="1">
                  <c:v>18.5142834</c:v>
                </c:pt>
                <c:pt idx="2">
                  <c:v>33.325710119999997</c:v>
                </c:pt>
                <c:pt idx="3">
                  <c:v>37.0285668</c:v>
                </c:pt>
                <c:pt idx="4">
                  <c:v>36.287995463999998</c:v>
                </c:pt>
              </c:numCache>
            </c:numRef>
          </c:yVal>
          <c:smooth val="1"/>
          <c:extLst xmlns:c16r2="http://schemas.microsoft.com/office/drawing/2015/06/chart">
            <c:ext xmlns:c16="http://schemas.microsoft.com/office/drawing/2014/chart" uri="{C3380CC4-5D6E-409C-BE32-E72D297353CC}">
              <c16:uniqueId val="{00000001-B795-4E90-A605-2BCD2FA20A07}"/>
            </c:ext>
          </c:extLst>
        </c:ser>
        <c:ser>
          <c:idx val="2"/>
          <c:order val="2"/>
          <c:tx>
            <c:v>80% Gain</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Sheet1!$B$17:$B$21</c:f>
              <c:numCache>
                <c:formatCode>0%</c:formatCode>
                <c:ptCount val="5"/>
                <c:pt idx="0">
                  <c:v>0.1</c:v>
                </c:pt>
                <c:pt idx="1">
                  <c:v>0.5</c:v>
                </c:pt>
                <c:pt idx="2">
                  <c:v>0.9</c:v>
                </c:pt>
                <c:pt idx="3">
                  <c:v>1</c:v>
                </c:pt>
                <c:pt idx="4">
                  <c:v>0.98</c:v>
                </c:pt>
              </c:numCache>
            </c:numRef>
          </c:xVal>
          <c:yVal>
            <c:numRef>
              <c:f>Sheet1!$F$17:$F$21</c:f>
              <c:numCache>
                <c:formatCode>General</c:formatCode>
                <c:ptCount val="5"/>
                <c:pt idx="0">
                  <c:v>4.3428565999999877</c:v>
                </c:pt>
                <c:pt idx="1">
                  <c:v>21.714283000000002</c:v>
                </c:pt>
                <c:pt idx="2">
                  <c:v>39.085709399999999</c:v>
                </c:pt>
                <c:pt idx="3">
                  <c:v>43.428566000000004</c:v>
                </c:pt>
                <c:pt idx="4">
                  <c:v>42.559994680000003</c:v>
                </c:pt>
              </c:numCache>
            </c:numRef>
          </c:yVal>
          <c:smooth val="1"/>
          <c:extLst xmlns:c16r2="http://schemas.microsoft.com/office/drawing/2015/06/chart">
            <c:ext xmlns:c16="http://schemas.microsoft.com/office/drawing/2014/chart" uri="{C3380CC4-5D6E-409C-BE32-E72D297353CC}">
              <c16:uniqueId val="{00000002-B795-4E90-A605-2BCD2FA20A07}"/>
            </c:ext>
          </c:extLst>
        </c:ser>
        <c:ser>
          <c:idx val="3"/>
          <c:order val="3"/>
          <c:tx>
            <c:v>100% Gain</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Sheet1!$B$24:$B$28</c:f>
              <c:numCache>
                <c:formatCode>0%</c:formatCode>
                <c:ptCount val="5"/>
                <c:pt idx="0">
                  <c:v>0.1</c:v>
                </c:pt>
                <c:pt idx="1">
                  <c:v>0.5</c:v>
                </c:pt>
                <c:pt idx="2">
                  <c:v>0.9</c:v>
                </c:pt>
                <c:pt idx="3">
                  <c:v>1</c:v>
                </c:pt>
                <c:pt idx="4">
                  <c:v>0.98</c:v>
                </c:pt>
              </c:numCache>
            </c:numRef>
          </c:xVal>
          <c:yVal>
            <c:numRef>
              <c:f>Sheet1!$F$24:$F$28</c:f>
              <c:numCache>
                <c:formatCode>General</c:formatCode>
                <c:ptCount val="5"/>
                <c:pt idx="0">
                  <c:v>7.7714276</c:v>
                </c:pt>
                <c:pt idx="1">
                  <c:v>38.857137999999999</c:v>
                </c:pt>
                <c:pt idx="2">
                  <c:v>69.942848400000003</c:v>
                </c:pt>
                <c:pt idx="3">
                  <c:v>77.714275999999998</c:v>
                </c:pt>
                <c:pt idx="4">
                  <c:v>76.159990480000005</c:v>
                </c:pt>
              </c:numCache>
            </c:numRef>
          </c:yVal>
          <c:smooth val="1"/>
          <c:extLst xmlns:c16r2="http://schemas.microsoft.com/office/drawing/2015/06/chart">
            <c:ext xmlns:c16="http://schemas.microsoft.com/office/drawing/2014/chart" uri="{C3380CC4-5D6E-409C-BE32-E72D297353CC}">
              <c16:uniqueId val="{00000003-B795-4E90-A605-2BCD2FA20A07}"/>
            </c:ext>
          </c:extLst>
        </c:ser>
        <c:dLbls>
          <c:showLegendKey val="0"/>
          <c:showVal val="0"/>
          <c:showCatName val="0"/>
          <c:showSerName val="0"/>
          <c:showPercent val="0"/>
          <c:showBubbleSize val="0"/>
        </c:dLbls>
        <c:axId val="126458744"/>
        <c:axId val="126821344"/>
      </c:scatterChart>
      <c:valAx>
        <c:axId val="1264587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Percent of velocity Steady State</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821344"/>
        <c:crosses val="autoZero"/>
        <c:crossBetween val="midCat"/>
      </c:valAx>
      <c:valAx>
        <c:axId val="126821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RPM</a:t>
                </a:r>
                <a:r>
                  <a:rPr lang="en-US" sz="1000" b="0" i="0" u="none" strike="noStrike" baseline="0"/>
                  <a: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4587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Closed Loop motor response vs. percent of steady state</a:t>
            </a:r>
            <a:endParaRPr lang="en-US" sz="13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20% Gain </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Sheet1!$I$3:$I$7</c:f>
              <c:numCache>
                <c:formatCode>0%</c:formatCode>
                <c:ptCount val="5"/>
                <c:pt idx="0">
                  <c:v>0.1</c:v>
                </c:pt>
                <c:pt idx="1">
                  <c:v>0.5</c:v>
                </c:pt>
                <c:pt idx="2">
                  <c:v>0.9</c:v>
                </c:pt>
                <c:pt idx="3">
                  <c:v>1</c:v>
                </c:pt>
                <c:pt idx="4">
                  <c:v>0.98</c:v>
                </c:pt>
              </c:numCache>
            </c:numRef>
          </c:xVal>
          <c:yVal>
            <c:numRef>
              <c:f>Sheet1!$M$3:$M$7</c:f>
              <c:numCache>
                <c:formatCode>General</c:formatCode>
                <c:ptCount val="5"/>
                <c:pt idx="0">
                  <c:v>1.3714284000000001</c:v>
                </c:pt>
                <c:pt idx="1">
                  <c:v>6.8571419999999996</c:v>
                </c:pt>
                <c:pt idx="2">
                  <c:v>12.3428556</c:v>
                </c:pt>
                <c:pt idx="3">
                  <c:v>13.714283999999999</c:v>
                </c:pt>
                <c:pt idx="4">
                  <c:v>13.439998320000001</c:v>
                </c:pt>
              </c:numCache>
            </c:numRef>
          </c:yVal>
          <c:smooth val="1"/>
          <c:extLst xmlns:c16r2="http://schemas.microsoft.com/office/drawing/2015/06/chart">
            <c:ext xmlns:c16="http://schemas.microsoft.com/office/drawing/2014/chart" uri="{C3380CC4-5D6E-409C-BE32-E72D297353CC}">
              <c16:uniqueId val="{00000000-8076-4FBB-8AFF-517A5C8B6E36}"/>
            </c:ext>
          </c:extLst>
        </c:ser>
        <c:ser>
          <c:idx val="1"/>
          <c:order val="1"/>
          <c:tx>
            <c:v>40% Gain</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Sheet1!$I$10:$I$14</c:f>
              <c:numCache>
                <c:formatCode>0%</c:formatCode>
                <c:ptCount val="5"/>
                <c:pt idx="0">
                  <c:v>0.1</c:v>
                </c:pt>
                <c:pt idx="1">
                  <c:v>0.5</c:v>
                </c:pt>
                <c:pt idx="2">
                  <c:v>0.9</c:v>
                </c:pt>
                <c:pt idx="3">
                  <c:v>1</c:v>
                </c:pt>
                <c:pt idx="4">
                  <c:v>0.98</c:v>
                </c:pt>
              </c:numCache>
            </c:numRef>
          </c:xVal>
          <c:yVal>
            <c:numRef>
              <c:f>Sheet1!$M$10:$M$14</c:f>
              <c:numCache>
                <c:formatCode>General</c:formatCode>
                <c:ptCount val="5"/>
                <c:pt idx="0">
                  <c:v>2.9257139200000002</c:v>
                </c:pt>
                <c:pt idx="1">
                  <c:v>14.628569600000001</c:v>
                </c:pt>
                <c:pt idx="2">
                  <c:v>23.245711379999999</c:v>
                </c:pt>
                <c:pt idx="3">
                  <c:v>29.257139200000001</c:v>
                </c:pt>
                <c:pt idx="4">
                  <c:v>28.671996415999999</c:v>
                </c:pt>
              </c:numCache>
            </c:numRef>
          </c:yVal>
          <c:smooth val="1"/>
          <c:extLst xmlns:c16r2="http://schemas.microsoft.com/office/drawing/2015/06/chart">
            <c:ext xmlns:c16="http://schemas.microsoft.com/office/drawing/2014/chart" uri="{C3380CC4-5D6E-409C-BE32-E72D297353CC}">
              <c16:uniqueId val="{00000001-8076-4FBB-8AFF-517A5C8B6E36}"/>
            </c:ext>
          </c:extLst>
        </c:ser>
        <c:ser>
          <c:idx val="2"/>
          <c:order val="2"/>
          <c:tx>
            <c:v>80% Gain</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Sheet1!$I$17:$I$21</c:f>
              <c:numCache>
                <c:formatCode>0%</c:formatCode>
                <c:ptCount val="5"/>
                <c:pt idx="0">
                  <c:v>0.1</c:v>
                </c:pt>
                <c:pt idx="1">
                  <c:v>0.5</c:v>
                </c:pt>
                <c:pt idx="2">
                  <c:v>0.9</c:v>
                </c:pt>
                <c:pt idx="3">
                  <c:v>1</c:v>
                </c:pt>
                <c:pt idx="4">
                  <c:v>0.98</c:v>
                </c:pt>
              </c:numCache>
            </c:numRef>
          </c:xVal>
          <c:yVal>
            <c:numRef>
              <c:f>Sheet1!$M$17:$M$21</c:f>
              <c:numCache>
                <c:formatCode>General</c:formatCode>
                <c:ptCount val="5"/>
                <c:pt idx="0">
                  <c:v>4.7542851199999996</c:v>
                </c:pt>
                <c:pt idx="1">
                  <c:v>23.771425600000001</c:v>
                </c:pt>
                <c:pt idx="2">
                  <c:v>42.788566080000003</c:v>
                </c:pt>
                <c:pt idx="3">
                  <c:v>47.542851200000001</c:v>
                </c:pt>
                <c:pt idx="4">
                  <c:v>46.591994176000007</c:v>
                </c:pt>
              </c:numCache>
            </c:numRef>
          </c:yVal>
          <c:smooth val="1"/>
          <c:extLst xmlns:c16r2="http://schemas.microsoft.com/office/drawing/2015/06/chart">
            <c:ext xmlns:c16="http://schemas.microsoft.com/office/drawing/2014/chart" uri="{C3380CC4-5D6E-409C-BE32-E72D297353CC}">
              <c16:uniqueId val="{00000002-8076-4FBB-8AFF-517A5C8B6E36}"/>
            </c:ext>
          </c:extLst>
        </c:ser>
        <c:ser>
          <c:idx val="3"/>
          <c:order val="3"/>
          <c:tx>
            <c:v>100% Gain</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Sheet1!$I$24:$I$28</c:f>
              <c:numCache>
                <c:formatCode>0%</c:formatCode>
                <c:ptCount val="5"/>
                <c:pt idx="0">
                  <c:v>0.1</c:v>
                </c:pt>
                <c:pt idx="1">
                  <c:v>0.5</c:v>
                </c:pt>
                <c:pt idx="2">
                  <c:v>0.9</c:v>
                </c:pt>
                <c:pt idx="3">
                  <c:v>1</c:v>
                </c:pt>
                <c:pt idx="4">
                  <c:v>0.98</c:v>
                </c:pt>
              </c:numCache>
            </c:numRef>
          </c:xVal>
          <c:yVal>
            <c:numRef>
              <c:f>Sheet1!$M$24:$M$29</c:f>
              <c:numCache>
                <c:formatCode>General</c:formatCode>
                <c:ptCount val="6"/>
                <c:pt idx="0">
                  <c:v>4.93714224</c:v>
                </c:pt>
                <c:pt idx="1">
                  <c:v>24.6857112</c:v>
                </c:pt>
                <c:pt idx="2">
                  <c:v>44.342851600000003</c:v>
                </c:pt>
                <c:pt idx="3">
                  <c:v>49.3714224</c:v>
                </c:pt>
                <c:pt idx="4">
                  <c:v>48.383993951999997</c:v>
                </c:pt>
              </c:numCache>
            </c:numRef>
          </c:yVal>
          <c:smooth val="1"/>
          <c:extLst xmlns:c16r2="http://schemas.microsoft.com/office/drawing/2015/06/chart">
            <c:ext xmlns:c16="http://schemas.microsoft.com/office/drawing/2014/chart" uri="{C3380CC4-5D6E-409C-BE32-E72D297353CC}">
              <c16:uniqueId val="{00000003-8076-4FBB-8AFF-517A5C8B6E36}"/>
            </c:ext>
          </c:extLst>
        </c:ser>
        <c:dLbls>
          <c:showLegendKey val="0"/>
          <c:showVal val="0"/>
          <c:showCatName val="0"/>
          <c:showSerName val="0"/>
          <c:showPercent val="0"/>
          <c:showBubbleSize val="0"/>
        </c:dLbls>
        <c:axId val="261049888"/>
        <c:axId val="261049496"/>
      </c:scatterChart>
      <c:valAx>
        <c:axId val="2610498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Percent of velocity Steady State</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1049496"/>
        <c:crosses val="autoZero"/>
        <c:crossBetween val="midCat"/>
      </c:valAx>
      <c:valAx>
        <c:axId val="261049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a:t>RPM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104988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Open vs Closed Loop Settling Time vs Gain Position10%</a:t>
            </a:r>
            <a:endParaRPr lang="en-US" sz="1300">
              <a:effectLst/>
            </a:endParaRPr>
          </a:p>
        </c:rich>
      </c:tx>
      <c:layout>
        <c:manualLayout>
          <c:xMode val="edge"/>
          <c:yMode val="edge"/>
          <c:x val="0.107371383457561"/>
          <c:y val="3.323992005967479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(Sheet1!$C$3,Sheet1!$C$10,Sheet1!$C$17,Sheet1!$C$24)</c:f>
              <c:numCache>
                <c:formatCode>General</c:formatCode>
                <c:ptCount val="4"/>
                <c:pt idx="0">
                  <c:v>0.04</c:v>
                </c:pt>
                <c:pt idx="1">
                  <c:v>0.5</c:v>
                </c:pt>
                <c:pt idx="2">
                  <c:v>0.02</c:v>
                </c:pt>
                <c:pt idx="3">
                  <c:v>0.34</c:v>
                </c:pt>
              </c:numCache>
            </c:numRef>
          </c:yVal>
          <c:smooth val="1"/>
          <c:extLst xmlns:c16r2="http://schemas.microsoft.com/office/drawing/2015/06/chart">
            <c:ext xmlns:c16="http://schemas.microsoft.com/office/drawing/2014/chart" uri="{C3380CC4-5D6E-409C-BE32-E72D297353CC}">
              <c16:uniqueId val="{00000000-5A95-4037-B186-DEBC57642ADD}"/>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(Sheet1!$J$17,Sheet1!$J$10,Sheet1!$J$3,Sheet1!$J$24)</c:f>
              <c:numCache>
                <c:formatCode>General</c:formatCode>
                <c:ptCount val="4"/>
                <c:pt idx="0">
                  <c:v>0.04</c:v>
                </c:pt>
                <c:pt idx="1">
                  <c:v>0.08</c:v>
                </c:pt>
                <c:pt idx="2">
                  <c:v>0.06</c:v>
                </c:pt>
                <c:pt idx="3">
                  <c:v>0.04</c:v>
                </c:pt>
              </c:numCache>
            </c:numRef>
          </c:yVal>
          <c:smooth val="1"/>
          <c:extLst xmlns:c16r2="http://schemas.microsoft.com/office/drawing/2015/06/chart">
            <c:ext xmlns:c16="http://schemas.microsoft.com/office/drawing/2014/chart" uri="{C3380CC4-5D6E-409C-BE32-E72D297353CC}">
              <c16:uniqueId val="{00000001-5A95-4037-B186-DEBC57642ADD}"/>
            </c:ext>
          </c:extLst>
        </c:ser>
        <c:dLbls>
          <c:showLegendKey val="0"/>
          <c:showVal val="0"/>
          <c:showCatName val="0"/>
          <c:showSerName val="0"/>
          <c:showPercent val="0"/>
          <c:showBubbleSize val="0"/>
        </c:dLbls>
        <c:axId val="261053024"/>
        <c:axId val="261050280"/>
      </c:scatterChart>
      <c:valAx>
        <c:axId val="2610530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 Gain Position</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1050280"/>
        <c:crosses val="autoZero"/>
        <c:crossBetween val="midCat"/>
      </c:valAx>
      <c:valAx>
        <c:axId val="261050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Settling Time</a:t>
                </a:r>
                <a:endParaRPr lang="en-US" sz="13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105302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Open vs Closed Loop Settling Time vs Gain Position</a:t>
            </a:r>
            <a:r>
              <a:rPr lang="en-US" sz="1400" b="0" i="0" u="none" strike="noStrike" baseline="0"/>
              <a:t> </a:t>
            </a:r>
            <a:r>
              <a:rPr lang="en-US"/>
              <a:t>50%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(Sheet1!$C$4,Sheet1!$C$11,Sheet1!$C$18,Sheet1!$C$25)</c:f>
              <c:numCache>
                <c:formatCode>General</c:formatCode>
                <c:ptCount val="4"/>
                <c:pt idx="0">
                  <c:v>0.28000000000000003</c:v>
                </c:pt>
                <c:pt idx="1">
                  <c:v>0.74</c:v>
                </c:pt>
                <c:pt idx="2">
                  <c:v>0.14000000000000001</c:v>
                </c:pt>
                <c:pt idx="3">
                  <c:v>0.52</c:v>
                </c:pt>
              </c:numCache>
            </c:numRef>
          </c:yVal>
          <c:smooth val="1"/>
          <c:extLst xmlns:c16r2="http://schemas.microsoft.com/office/drawing/2015/06/chart">
            <c:ext xmlns:c16="http://schemas.microsoft.com/office/drawing/2014/chart" uri="{C3380CC4-5D6E-409C-BE32-E72D297353CC}">
              <c16:uniqueId val="{00000000-FA62-4913-8CCB-B2FAE70B5A56}"/>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(Sheet1!$J$4,Sheet1!$J$11,Sheet1!$J$18,Sheet1!$J$25)</c:f>
              <c:numCache>
                <c:formatCode>General</c:formatCode>
                <c:ptCount val="4"/>
                <c:pt idx="0">
                  <c:v>0.28000000000000003</c:v>
                </c:pt>
                <c:pt idx="1">
                  <c:v>0.26</c:v>
                </c:pt>
                <c:pt idx="2">
                  <c:v>0.18</c:v>
                </c:pt>
                <c:pt idx="3">
                  <c:v>0.16</c:v>
                </c:pt>
              </c:numCache>
            </c:numRef>
          </c:yVal>
          <c:smooth val="1"/>
          <c:extLst xmlns:c16r2="http://schemas.microsoft.com/office/drawing/2015/06/chart">
            <c:ext xmlns:c16="http://schemas.microsoft.com/office/drawing/2014/chart" uri="{C3380CC4-5D6E-409C-BE32-E72D297353CC}">
              <c16:uniqueId val="{00000001-FA62-4913-8CCB-B2FAE70B5A56}"/>
            </c:ext>
          </c:extLst>
        </c:ser>
        <c:dLbls>
          <c:showLegendKey val="0"/>
          <c:showVal val="0"/>
          <c:showCatName val="0"/>
          <c:showSerName val="0"/>
          <c:showPercent val="0"/>
          <c:showBubbleSize val="0"/>
        </c:dLbls>
        <c:axId val="261051848"/>
        <c:axId val="261051064"/>
      </c:scatterChart>
      <c:valAx>
        <c:axId val="2610518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 Gain Position</a:t>
                </a:r>
                <a:endParaRPr lang="en-US">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1051064"/>
        <c:crosses val="autoZero"/>
        <c:crossBetween val="midCat"/>
      </c:valAx>
      <c:valAx>
        <c:axId val="261051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Settling Time</a:t>
                </a:r>
                <a:endParaRPr lang="en-US">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105184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Open vs Closed Loop Settling Time vs Gain Position</a:t>
            </a:r>
            <a:r>
              <a:rPr lang="en-US" sz="1400" b="0" i="0" u="none" strike="noStrike" baseline="0"/>
              <a:t> </a:t>
            </a:r>
            <a:r>
              <a:rPr lang="en-US"/>
              <a:t>90%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(Sheet1!$C$5,Sheet1!$C$12,Sheet1!$C$19,Sheet1!$C$26)</c:f>
              <c:numCache>
                <c:formatCode>General</c:formatCode>
                <c:ptCount val="4"/>
                <c:pt idx="0">
                  <c:v>0.86</c:v>
                </c:pt>
                <c:pt idx="1">
                  <c:v>1.28</c:v>
                </c:pt>
                <c:pt idx="2">
                  <c:v>0.57999999999999996</c:v>
                </c:pt>
                <c:pt idx="3">
                  <c:v>0.88</c:v>
                </c:pt>
              </c:numCache>
            </c:numRef>
          </c:yVal>
          <c:smooth val="1"/>
          <c:extLst xmlns:c16r2="http://schemas.microsoft.com/office/drawing/2015/06/chart">
            <c:ext xmlns:c16="http://schemas.microsoft.com/office/drawing/2014/chart" uri="{C3380CC4-5D6E-409C-BE32-E72D297353CC}">
              <c16:uniqueId val="{00000000-2A3B-42F2-98A6-1EF70F01EF88}"/>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(Sheet1!$J$5,Sheet1!$J$12,Sheet1!$J$19,Sheet1!$J$26)</c:f>
              <c:numCache>
                <c:formatCode>General</c:formatCode>
                <c:ptCount val="4"/>
                <c:pt idx="0">
                  <c:v>0.82</c:v>
                </c:pt>
                <c:pt idx="1">
                  <c:v>0.62</c:v>
                </c:pt>
                <c:pt idx="2">
                  <c:v>0.44</c:v>
                </c:pt>
                <c:pt idx="3">
                  <c:v>0.46</c:v>
                </c:pt>
              </c:numCache>
            </c:numRef>
          </c:yVal>
          <c:smooth val="1"/>
          <c:extLst xmlns:c16r2="http://schemas.microsoft.com/office/drawing/2015/06/chart">
            <c:ext xmlns:c16="http://schemas.microsoft.com/office/drawing/2014/chart" uri="{C3380CC4-5D6E-409C-BE32-E72D297353CC}">
              <c16:uniqueId val="{00000001-2A3B-42F2-98A6-1EF70F01EF88}"/>
            </c:ext>
          </c:extLst>
        </c:ser>
        <c:dLbls>
          <c:showLegendKey val="0"/>
          <c:showVal val="0"/>
          <c:showCatName val="0"/>
          <c:showSerName val="0"/>
          <c:showPercent val="0"/>
          <c:showBubbleSize val="0"/>
        </c:dLbls>
        <c:axId val="261052240"/>
        <c:axId val="221668272"/>
      </c:scatterChart>
      <c:valAx>
        <c:axId val="2610522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 Gain Position</a:t>
                </a:r>
                <a:endParaRPr lang="en-US">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1668272"/>
        <c:crosses val="autoZero"/>
        <c:crossBetween val="midCat"/>
      </c:valAx>
      <c:valAx>
        <c:axId val="221668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Settling Time</a:t>
                </a:r>
                <a:endParaRPr lang="en-US">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105224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Open vs Closed Loop Settling Time vs Gain Position</a:t>
            </a:r>
            <a:r>
              <a:rPr lang="en-US" sz="1400" b="0" i="0" u="none" strike="noStrike" baseline="0"/>
              <a:t> </a:t>
            </a:r>
            <a:r>
              <a:rPr lang="en-US"/>
              <a:t>100%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(Sheet1!$C$6,Sheet1!$C$13,Sheet1!$C$20,Sheet1!$C$27)</c:f>
              <c:numCache>
                <c:formatCode>General</c:formatCode>
                <c:ptCount val="4"/>
                <c:pt idx="0">
                  <c:v>1.68</c:v>
                </c:pt>
                <c:pt idx="1">
                  <c:v>2</c:v>
                </c:pt>
                <c:pt idx="2">
                  <c:v>1.22</c:v>
                </c:pt>
                <c:pt idx="3">
                  <c:v>1.34</c:v>
                </c:pt>
              </c:numCache>
            </c:numRef>
          </c:yVal>
          <c:smooth val="1"/>
          <c:extLst xmlns:c16r2="http://schemas.microsoft.com/office/drawing/2015/06/chart">
            <c:ext xmlns:c16="http://schemas.microsoft.com/office/drawing/2014/chart" uri="{C3380CC4-5D6E-409C-BE32-E72D297353CC}">
              <c16:uniqueId val="{00000000-05F7-4A36-BF1C-8D5F643FF55B}"/>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(Sheet1!$J$6,Sheet1!$J$13,Sheet1!$J$20,Sheet1!$J$27)</c:f>
              <c:numCache>
                <c:formatCode>General</c:formatCode>
                <c:ptCount val="4"/>
                <c:pt idx="0">
                  <c:v>1.24</c:v>
                </c:pt>
                <c:pt idx="1">
                  <c:v>1.04</c:v>
                </c:pt>
                <c:pt idx="2">
                  <c:v>0.74</c:v>
                </c:pt>
                <c:pt idx="3">
                  <c:v>0.8</c:v>
                </c:pt>
              </c:numCache>
            </c:numRef>
          </c:yVal>
          <c:smooth val="1"/>
          <c:extLst xmlns:c16r2="http://schemas.microsoft.com/office/drawing/2015/06/chart">
            <c:ext xmlns:c16="http://schemas.microsoft.com/office/drawing/2014/chart" uri="{C3380CC4-5D6E-409C-BE32-E72D297353CC}">
              <c16:uniqueId val="{00000001-05F7-4A36-BF1C-8D5F643FF55B}"/>
            </c:ext>
          </c:extLst>
        </c:ser>
        <c:dLbls>
          <c:showLegendKey val="0"/>
          <c:showVal val="0"/>
          <c:showCatName val="0"/>
          <c:showSerName val="0"/>
          <c:showPercent val="0"/>
          <c:showBubbleSize val="0"/>
        </c:dLbls>
        <c:axId val="221668664"/>
        <c:axId val="221665528"/>
      </c:scatterChart>
      <c:valAx>
        <c:axId val="2216686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 Gain Position</a:t>
                </a:r>
                <a:endParaRPr lang="en-US">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1665528"/>
        <c:crosses val="autoZero"/>
        <c:crossBetween val="midCat"/>
      </c:valAx>
      <c:valAx>
        <c:axId val="221665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Settling Time</a:t>
                </a:r>
                <a:endParaRPr lang="en-US">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166866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Open vs Closed Loop Settling Time vs Gain Position</a:t>
            </a:r>
          </a:p>
          <a:p>
            <a:pPr>
              <a:defRPr/>
            </a:pPr>
            <a:r>
              <a:rPr lang="en-US" sz="1300" b="0" i="0" baseline="0">
                <a:effectLst/>
              </a:rPr>
              <a:t>98%</a:t>
            </a:r>
            <a:endParaRPr lang="en-US" sz="13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(Sheet1!$C$7,Sheet1!$C$14,Sheet1!$C$21,Sheet1!$C$28)</c:f>
              <c:numCache>
                <c:formatCode>General</c:formatCode>
                <c:ptCount val="4"/>
                <c:pt idx="0">
                  <c:v>0.88</c:v>
                </c:pt>
                <c:pt idx="1">
                  <c:v>1.76</c:v>
                </c:pt>
                <c:pt idx="2">
                  <c:v>0.82</c:v>
                </c:pt>
                <c:pt idx="3">
                  <c:v>1.1000000000000001</c:v>
                </c:pt>
              </c:numCache>
            </c:numRef>
          </c:yVal>
          <c:smooth val="1"/>
          <c:extLst xmlns:c16r2="http://schemas.microsoft.com/office/drawing/2015/06/chart">
            <c:ext xmlns:c16="http://schemas.microsoft.com/office/drawing/2014/chart" uri="{C3380CC4-5D6E-409C-BE32-E72D297353CC}">
              <c16:uniqueId val="{00000000-3660-4535-8163-4EE4DC853C28}"/>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(Sheet1!$J$7,Sheet1!$J$14,Sheet1!$J$21,Sheet1!$J$28)</c:f>
              <c:numCache>
                <c:formatCode>General</c:formatCode>
                <c:ptCount val="4"/>
                <c:pt idx="0">
                  <c:v>0.9</c:v>
                </c:pt>
                <c:pt idx="1">
                  <c:v>0.82</c:v>
                </c:pt>
                <c:pt idx="2">
                  <c:v>0.64</c:v>
                </c:pt>
                <c:pt idx="3">
                  <c:v>0.66</c:v>
                </c:pt>
              </c:numCache>
            </c:numRef>
          </c:yVal>
          <c:smooth val="1"/>
          <c:extLst xmlns:c16r2="http://schemas.microsoft.com/office/drawing/2015/06/chart">
            <c:ext xmlns:c16="http://schemas.microsoft.com/office/drawing/2014/chart" uri="{C3380CC4-5D6E-409C-BE32-E72D297353CC}">
              <c16:uniqueId val="{00000001-3660-4535-8163-4EE4DC853C28}"/>
            </c:ext>
          </c:extLst>
        </c:ser>
        <c:dLbls>
          <c:showLegendKey val="0"/>
          <c:showVal val="0"/>
          <c:showCatName val="0"/>
          <c:showSerName val="0"/>
          <c:showPercent val="0"/>
          <c:showBubbleSize val="0"/>
        </c:dLbls>
        <c:axId val="221667096"/>
        <c:axId val="221667488"/>
      </c:scatterChart>
      <c:valAx>
        <c:axId val="2216670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 Gain Position</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1667488"/>
        <c:crosses val="autoZero"/>
        <c:crossBetween val="midCat"/>
      </c:valAx>
      <c:valAx>
        <c:axId val="221667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Settling Time</a:t>
                </a:r>
                <a:endParaRPr lang="en-US" sz="13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166709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Ali</dc:creator>
  <cp:keywords/>
  <dc:description/>
  <cp:lastModifiedBy>RICHARD THATHI</cp:lastModifiedBy>
  <cp:revision>2</cp:revision>
  <dcterms:created xsi:type="dcterms:W3CDTF">2018-11-01T01:52:00Z</dcterms:created>
  <dcterms:modified xsi:type="dcterms:W3CDTF">2018-11-01T01:52:00Z</dcterms:modified>
</cp:coreProperties>
</file>